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36D7" w14:textId="77777777" w:rsidR="00843562" w:rsidRPr="002643AD" w:rsidRDefault="00E92065" w:rsidP="009C63AB">
      <w:pPr>
        <w:pStyle w:val="Heading1"/>
      </w:pPr>
      <w:r>
        <w:t>Culturally and Linguistically Diverse -</w:t>
      </w:r>
      <w:r w:rsidR="00843562" w:rsidRPr="002643AD">
        <w:t xml:space="preserve"> Community of Practice</w:t>
      </w:r>
      <w:r w:rsidR="009C63AB">
        <w:br/>
      </w:r>
      <w:r w:rsidR="00843562" w:rsidRPr="002643AD">
        <w:t>Terms of Reference</w:t>
      </w:r>
    </w:p>
    <w:p w14:paraId="3C4A9725" w14:textId="77777777" w:rsidR="00843562" w:rsidRPr="002643AD" w:rsidRDefault="00843562" w:rsidP="00E92065">
      <w:pPr>
        <w:pStyle w:val="Heading2"/>
        <w:rPr>
          <w:b w:val="0"/>
        </w:rPr>
      </w:pPr>
      <w:r w:rsidRPr="002643AD">
        <w:t>Purpose</w:t>
      </w:r>
    </w:p>
    <w:p w14:paraId="14953365" w14:textId="77777777" w:rsidR="00F36A64" w:rsidRDefault="00F36A64" w:rsidP="009179F1">
      <w:r w:rsidRPr="002643AD">
        <w:t xml:space="preserve">The purpose of the </w:t>
      </w:r>
      <w:r w:rsidR="00E92065">
        <w:t>CALD</w:t>
      </w:r>
      <w:r w:rsidRPr="002643AD">
        <w:t xml:space="preserve"> Community of Practice is to promote </w:t>
      </w:r>
      <w:r w:rsidR="009624F2">
        <w:t>good</w:t>
      </w:r>
      <w:r w:rsidRPr="002643AD">
        <w:t xml:space="preserve"> practice in the delivery of service</w:t>
      </w:r>
      <w:r w:rsidR="00175B41">
        <w:t>s</w:t>
      </w:r>
      <w:r w:rsidRPr="002643AD">
        <w:t xml:space="preserve"> by Specialist Homelessness Services (SHS) to </w:t>
      </w:r>
      <w:r w:rsidR="00E92065">
        <w:t xml:space="preserve">people from culturally and linguistically diverse backgrounds </w:t>
      </w:r>
      <w:r w:rsidR="00175B41">
        <w:t xml:space="preserve">at individual and system levels </w:t>
      </w:r>
      <w:r w:rsidR="00E92065">
        <w:t>through: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1"/>
      </w:tblGrid>
      <w:tr w:rsidR="009C63AB" w14:paraId="72554692" w14:textId="77777777" w:rsidTr="009C63AB">
        <w:tc>
          <w:tcPr>
            <w:tcW w:w="5228" w:type="dxa"/>
          </w:tcPr>
          <w:p w14:paraId="3AE17213" w14:textId="77777777" w:rsidR="009C63AB" w:rsidRDefault="009C63AB" w:rsidP="009C63AB">
            <w:pPr>
              <w:pStyle w:val="ListParagraph"/>
              <w:numPr>
                <w:ilvl w:val="0"/>
                <w:numId w:val="7"/>
              </w:numPr>
            </w:pPr>
            <w:r>
              <w:t>discussion, reflection and learning</w:t>
            </w:r>
          </w:p>
          <w:p w14:paraId="75E20835" w14:textId="77777777" w:rsidR="009C63AB" w:rsidRPr="002643AD" w:rsidRDefault="009C63AB" w:rsidP="009C63AB">
            <w:pPr>
              <w:pStyle w:val="ListParagraph"/>
              <w:numPr>
                <w:ilvl w:val="0"/>
                <w:numId w:val="7"/>
              </w:numPr>
            </w:pPr>
            <w:r>
              <w:t>sharing information and practice</w:t>
            </w:r>
          </w:p>
          <w:p w14:paraId="7B61DA21" w14:textId="77777777" w:rsidR="009C63AB" w:rsidRDefault="009C63AB" w:rsidP="009C63AB">
            <w:pPr>
              <w:pStyle w:val="ListParagraph"/>
              <w:numPr>
                <w:ilvl w:val="0"/>
                <w:numId w:val="7"/>
              </w:numPr>
            </w:pPr>
            <w:r>
              <w:t>networking and collaborating</w:t>
            </w:r>
            <w:r w:rsidRPr="002643AD">
              <w:t xml:space="preserve"> </w:t>
            </w:r>
          </w:p>
          <w:p w14:paraId="73FA0E02" w14:textId="77777777" w:rsidR="009C63AB" w:rsidRDefault="009C63AB" w:rsidP="009179F1">
            <w:pPr>
              <w:pStyle w:val="ListParagraph"/>
              <w:numPr>
                <w:ilvl w:val="0"/>
                <w:numId w:val="7"/>
              </w:numPr>
              <w:spacing w:line="240" w:lineRule="auto"/>
            </w:pPr>
            <w:r>
              <w:t>building capacity</w:t>
            </w:r>
          </w:p>
        </w:tc>
        <w:tc>
          <w:tcPr>
            <w:tcW w:w="5228" w:type="dxa"/>
          </w:tcPr>
          <w:p w14:paraId="5AF863D4" w14:textId="77777777" w:rsidR="009C63AB" w:rsidRPr="002643AD" w:rsidRDefault="009C63AB" w:rsidP="009C63AB">
            <w:pPr>
              <w:pStyle w:val="ListParagraph"/>
              <w:numPr>
                <w:ilvl w:val="0"/>
                <w:numId w:val="7"/>
              </w:numPr>
            </w:pPr>
            <w:r>
              <w:t>joint advocacy</w:t>
            </w:r>
            <w:r w:rsidRPr="002643AD">
              <w:t xml:space="preserve"> </w:t>
            </w:r>
          </w:p>
          <w:p w14:paraId="061A94A9" w14:textId="77777777" w:rsidR="009C63AB" w:rsidRDefault="009C63AB" w:rsidP="009C63AB">
            <w:pPr>
              <w:pStyle w:val="ListParagraph"/>
              <w:numPr>
                <w:ilvl w:val="0"/>
                <w:numId w:val="7"/>
              </w:numPr>
            </w:pPr>
            <w:r w:rsidRPr="002643AD">
              <w:t>innovation</w:t>
            </w:r>
          </w:p>
          <w:p w14:paraId="44C5C64D" w14:textId="275F1E9C" w:rsidR="009C63AB" w:rsidRDefault="009C63AB" w:rsidP="009179F1">
            <w:pPr>
              <w:pStyle w:val="ListParagraph"/>
              <w:numPr>
                <w:ilvl w:val="0"/>
                <w:numId w:val="7"/>
              </w:numPr>
              <w:spacing w:line="240" w:lineRule="auto"/>
            </w:pPr>
            <w:r w:rsidRPr="002643AD">
              <w:t>problem solving</w:t>
            </w:r>
          </w:p>
        </w:tc>
      </w:tr>
    </w:tbl>
    <w:p w14:paraId="4C813DA2" w14:textId="77777777" w:rsidR="001F7A9E" w:rsidRPr="002643AD" w:rsidRDefault="0052682C" w:rsidP="00E92065">
      <w:pPr>
        <w:pStyle w:val="Heading2"/>
        <w:rPr>
          <w:b w:val="0"/>
        </w:rPr>
      </w:pPr>
      <w:r>
        <w:t>Organisation of m</w:t>
      </w:r>
      <w:r w:rsidR="001F7A9E" w:rsidRPr="002643AD">
        <w:t>eetings</w:t>
      </w:r>
    </w:p>
    <w:p w14:paraId="15264D97" w14:textId="34F3A14C" w:rsidR="009179F1" w:rsidRDefault="001F7A9E" w:rsidP="001F7A9E">
      <w:r w:rsidRPr="002643AD">
        <w:t xml:space="preserve">The </w:t>
      </w:r>
      <w:r w:rsidR="00E92065">
        <w:t>CALD</w:t>
      </w:r>
      <w:r w:rsidRPr="002643AD">
        <w:t xml:space="preserve"> Community of Practice will meet three times</w:t>
      </w:r>
      <w:r w:rsidR="00B014EC">
        <w:t xml:space="preserve"> a year</w:t>
      </w:r>
      <w:r w:rsidR="00E92065">
        <w:t xml:space="preserve">. </w:t>
      </w:r>
      <w:r w:rsidR="009179F1" w:rsidRPr="002643AD">
        <w:t>If required</w:t>
      </w:r>
      <w:r w:rsidR="009179F1">
        <w:t>,</w:t>
      </w:r>
      <w:r w:rsidR="009179F1" w:rsidRPr="002643AD">
        <w:t xml:space="preserve"> subgroup meetings will be arranged outside of these times at a time convenient to subgroup members.</w:t>
      </w:r>
    </w:p>
    <w:p w14:paraId="4E9EE288" w14:textId="647A7ECF" w:rsidR="009F22D2" w:rsidRDefault="0006208E" w:rsidP="001F7A9E">
      <w:r>
        <w:t>The CALD Community of Practice will meet m</w:t>
      </w:r>
      <w:r w:rsidR="00871AC5">
        <w:t xml:space="preserve">onthly for </w:t>
      </w:r>
      <w:r>
        <w:t xml:space="preserve">the </w:t>
      </w:r>
      <w:r w:rsidR="00871AC5">
        <w:t>first three months</w:t>
      </w:r>
      <w:r>
        <w:t xml:space="preserve"> of 2021</w:t>
      </w:r>
      <w:r w:rsidR="00871AC5">
        <w:t xml:space="preserve">, then </w:t>
      </w:r>
      <w:r w:rsidR="00383789">
        <w:t>quarterly subject</w:t>
      </w:r>
      <w:r>
        <w:t xml:space="preserve"> to </w:t>
      </w:r>
      <w:r w:rsidR="00383789">
        <w:t>mid-year</w:t>
      </w:r>
      <w:r>
        <w:t xml:space="preserve"> review. The meetings will aim to be capped at 1.5 hours. </w:t>
      </w:r>
    </w:p>
    <w:p w14:paraId="284EAC0C" w14:textId="751CB10D" w:rsidR="00383789" w:rsidRPr="00383789" w:rsidRDefault="00383789" w:rsidP="00383789">
      <w:pPr>
        <w:rPr>
          <w:rFonts w:eastAsia="Times New Roman" w:cstheme="minorHAnsi"/>
          <w:bCs/>
          <w:lang w:eastAsia="en-AU"/>
        </w:rPr>
      </w:pPr>
      <w:r>
        <w:rPr>
          <w:rFonts w:eastAsia="Times New Roman" w:cstheme="minorHAnsi"/>
          <w:bCs/>
          <w:lang w:eastAsia="en-AU"/>
        </w:rPr>
        <w:t>The Meetings will include a</w:t>
      </w:r>
      <w:r w:rsidRPr="00383789">
        <w:rPr>
          <w:rFonts w:eastAsia="Times New Roman" w:cstheme="minorHAnsi"/>
          <w:bCs/>
          <w:lang w:eastAsia="en-AU"/>
        </w:rPr>
        <w:t xml:space="preserve"> policy update by Homelessness NSW/other policy partners</w:t>
      </w:r>
      <w:r>
        <w:rPr>
          <w:rFonts w:eastAsia="Times New Roman" w:cstheme="minorHAnsi"/>
          <w:bCs/>
          <w:lang w:eastAsia="en-AU"/>
        </w:rPr>
        <w:t xml:space="preserve">, a </w:t>
      </w:r>
      <w:r w:rsidRPr="00383789">
        <w:rPr>
          <w:rFonts w:eastAsia="Times New Roman" w:cstheme="minorHAnsi"/>
          <w:bCs/>
          <w:lang w:eastAsia="en-AU"/>
        </w:rPr>
        <w:t>practice update</w:t>
      </w:r>
      <w:r>
        <w:rPr>
          <w:rFonts w:eastAsia="Times New Roman" w:cstheme="minorHAnsi"/>
          <w:bCs/>
          <w:lang w:eastAsia="en-AU"/>
        </w:rPr>
        <w:t xml:space="preserve">, and a </w:t>
      </w:r>
      <w:r w:rsidRPr="002B359E">
        <w:rPr>
          <w:rFonts w:eastAsia="Times New Roman" w:cstheme="minorHAnsi"/>
          <w:bCs/>
          <w:lang w:eastAsia="en-AU"/>
        </w:rPr>
        <w:t>discussion about priority focus</w:t>
      </w:r>
      <w:r>
        <w:rPr>
          <w:rFonts w:eastAsia="Times New Roman" w:cstheme="minorHAnsi"/>
          <w:bCs/>
          <w:lang w:eastAsia="en-AU"/>
        </w:rPr>
        <w:t xml:space="preserve"> for the CALD Community of Practice. External speakers will be invited to speak as required on subject topics and updates. </w:t>
      </w:r>
    </w:p>
    <w:p w14:paraId="1A7742C6" w14:textId="3722A7A3" w:rsidR="00597974" w:rsidRDefault="0006208E" w:rsidP="001F7A9E">
      <w:r>
        <w:t>The meetings will a</w:t>
      </w:r>
      <w:r w:rsidR="00597974">
        <w:t>ttempt to engage</w:t>
      </w:r>
      <w:r>
        <w:t xml:space="preserve"> with the</w:t>
      </w:r>
      <w:r w:rsidR="00597974">
        <w:t xml:space="preserve"> Industry Partnership at different levels</w:t>
      </w:r>
      <w:r>
        <w:t>.</w:t>
      </w:r>
    </w:p>
    <w:p w14:paraId="4785E7F0" w14:textId="30C4A537" w:rsidR="0006208E" w:rsidRDefault="0006208E" w:rsidP="0006208E">
      <w:pPr>
        <w:pStyle w:val="Heading2"/>
      </w:pPr>
      <w:bookmarkStart w:id="0" w:name="_Hlk63864951"/>
      <w:r>
        <w:t>Key Priorities</w:t>
      </w:r>
    </w:p>
    <w:p w14:paraId="687EF1B6" w14:textId="41A9E3AD" w:rsidR="009F22D2" w:rsidRDefault="009F22D2" w:rsidP="0006208E">
      <w:pPr>
        <w:pStyle w:val="Heading3"/>
      </w:pPr>
      <w:r>
        <w:t>Temporary Visa holders</w:t>
      </w:r>
    </w:p>
    <w:p w14:paraId="59EC0510" w14:textId="607E6254" w:rsidR="009F22D2" w:rsidRDefault="00383789" w:rsidP="0006208E">
      <w:r>
        <w:t>This includes address barriers to accessing</w:t>
      </w:r>
      <w:r w:rsidR="009F22D2">
        <w:t xml:space="preserve"> emergency accommodation for those on temporary visas (</w:t>
      </w:r>
      <w:proofErr w:type="gramStart"/>
      <w:r w:rsidR="009F22D2">
        <w:t>e.g.</w:t>
      </w:r>
      <w:proofErr w:type="gramEnd"/>
      <w:r w:rsidR="009F22D2">
        <w:t xml:space="preserve"> lack of budget to sustain families in emergency accommodation), legal rights, Medicare, Centrelink payments, employment agencies </w:t>
      </w:r>
    </w:p>
    <w:p w14:paraId="3305E064" w14:textId="77777777" w:rsidR="0006208E" w:rsidRDefault="00442D6B" w:rsidP="0006208E">
      <w:pPr>
        <w:pStyle w:val="Heading3"/>
      </w:pPr>
      <w:r w:rsidRPr="00871AC5">
        <w:t>Overcrowding</w:t>
      </w:r>
      <w:r>
        <w:t xml:space="preserve"> </w:t>
      </w:r>
    </w:p>
    <w:p w14:paraId="3B791A61" w14:textId="476BC3A1" w:rsidR="00442D6B" w:rsidRDefault="00383789" w:rsidP="00442D6B">
      <w:r>
        <w:t>This includes addressing barriers to CALD communities understanding the issue overcrowding such as by family members or extended family.</w:t>
      </w:r>
    </w:p>
    <w:p w14:paraId="5A1C612C" w14:textId="15BA724E" w:rsidR="00442D6B" w:rsidRDefault="00442D6B" w:rsidP="0006208E">
      <w:pPr>
        <w:pStyle w:val="Heading3"/>
      </w:pPr>
      <w:r>
        <w:t xml:space="preserve">Elderly abuse </w:t>
      </w:r>
    </w:p>
    <w:p w14:paraId="2CBFE0B2" w14:textId="34BCF887" w:rsidR="0006208E" w:rsidRPr="0006208E" w:rsidRDefault="00383789" w:rsidP="0006208E">
      <w:r>
        <w:t xml:space="preserve">This includes the need for </w:t>
      </w:r>
      <w:r w:rsidR="0006208E">
        <w:t xml:space="preserve">older people </w:t>
      </w:r>
      <w:r>
        <w:t>to find</w:t>
      </w:r>
      <w:r w:rsidR="0006208E">
        <w:t xml:space="preserve"> safety in accommodation especially when they are no longer employable </w:t>
      </w:r>
      <w:r>
        <w:t>age.</w:t>
      </w:r>
    </w:p>
    <w:p w14:paraId="374448A2" w14:textId="77777777" w:rsidR="0006208E" w:rsidRDefault="00442D6B" w:rsidP="00442D6B">
      <w:r w:rsidRPr="0006208E">
        <w:rPr>
          <w:rStyle w:val="Heading3Char"/>
        </w:rPr>
        <w:t>Single men</w:t>
      </w:r>
      <w:r>
        <w:t xml:space="preserve"> </w:t>
      </w:r>
    </w:p>
    <w:p w14:paraId="73D7FCE5" w14:textId="1FED992F" w:rsidR="009F22D2" w:rsidRDefault="00383789" w:rsidP="00442D6B">
      <w:r>
        <w:lastRenderedPageBreak/>
        <w:t>This includes the challenges to finding</w:t>
      </w:r>
      <w:r w:rsidR="00442D6B">
        <w:t xml:space="preserve"> suitable, safe accommodation, particularly those who have come from prison</w:t>
      </w:r>
      <w:r>
        <w:t xml:space="preserve"> and barriers to housing when they are with children. </w:t>
      </w:r>
      <w:r w:rsidR="00442D6B">
        <w:t xml:space="preserve"> </w:t>
      </w:r>
    </w:p>
    <w:p w14:paraId="11A4969F" w14:textId="021F4C2C" w:rsidR="00442D6B" w:rsidRPr="00871AC5" w:rsidRDefault="00442D6B" w:rsidP="0006208E">
      <w:pPr>
        <w:pStyle w:val="Heading3"/>
      </w:pPr>
      <w:r w:rsidRPr="00871AC5">
        <w:t>Intersection of DFV and homelessness</w:t>
      </w:r>
      <w:r w:rsidR="00871AC5">
        <w:t xml:space="preserve"> </w:t>
      </w:r>
    </w:p>
    <w:p w14:paraId="1A53E7D8" w14:textId="5247D15A" w:rsidR="0073349C" w:rsidRDefault="00383789" w:rsidP="0073349C">
      <w:r>
        <w:t>This includes p</w:t>
      </w:r>
      <w:r w:rsidR="00AB7762">
        <w:t xml:space="preserve">ost-housing support for CALD women (and their children) after leaving </w:t>
      </w:r>
      <w:r>
        <w:t xml:space="preserve">DFV and developing or sharing </w:t>
      </w:r>
      <w:r w:rsidR="00AB7762">
        <w:t>co-case management support models</w:t>
      </w:r>
      <w:r>
        <w:t>. Associated issues include the risk</w:t>
      </w:r>
      <w:r w:rsidR="0073349C">
        <w:t xml:space="preserve"> of re-entering</w:t>
      </w:r>
      <w:r>
        <w:t xml:space="preserve"> DFV</w:t>
      </w:r>
      <w:r w:rsidR="0073349C">
        <w:t xml:space="preserve"> cycle, contributing factors, </w:t>
      </w:r>
      <w:r>
        <w:t>support</w:t>
      </w:r>
      <w:r w:rsidR="0073349C">
        <w:t xml:space="preserve"> in early tenancy,</w:t>
      </w:r>
      <w:r>
        <w:t xml:space="preserve"> and </w:t>
      </w:r>
      <w:r w:rsidR="0073349C">
        <w:t>sustainability in transition before closing</w:t>
      </w:r>
      <w:r>
        <w:t xml:space="preserve">. </w:t>
      </w:r>
    </w:p>
    <w:p w14:paraId="2E3FC943" w14:textId="77777777" w:rsidR="00383789" w:rsidRDefault="0073349C" w:rsidP="0073349C">
      <w:r w:rsidRPr="0006208E">
        <w:rPr>
          <w:rStyle w:val="Heading3Char"/>
        </w:rPr>
        <w:t>Faith, religion, cultural inclusion</w:t>
      </w:r>
    </w:p>
    <w:p w14:paraId="3BB64A04" w14:textId="04F163DF" w:rsidR="0073349C" w:rsidRPr="00383789" w:rsidRDefault="00383789" w:rsidP="0073349C">
      <w:r w:rsidRPr="00383789">
        <w:t xml:space="preserve">Issues include </w:t>
      </w:r>
      <w:r w:rsidR="0073349C" w:rsidRPr="00383789">
        <w:t xml:space="preserve">treatment by other services </w:t>
      </w:r>
      <w:r w:rsidRPr="00383789">
        <w:t xml:space="preserve">and the gap in a CALD </w:t>
      </w:r>
      <w:r w:rsidR="0073349C" w:rsidRPr="00383789">
        <w:t>toolkit</w:t>
      </w:r>
      <w:r w:rsidRPr="00383789">
        <w:t>,</w:t>
      </w:r>
      <w:r w:rsidR="0073349C" w:rsidRPr="00383789">
        <w:t xml:space="preserve"> </w:t>
      </w:r>
      <w:r w:rsidRPr="00383789">
        <w:t>c</w:t>
      </w:r>
      <w:r w:rsidR="0073349C" w:rsidRPr="00383789">
        <w:t>ultural practice models (including Indigenous, integrated service delivery, fostering agency and independence</w:t>
      </w:r>
      <w:r w:rsidR="003074D7">
        <w:t>.</w:t>
      </w:r>
    </w:p>
    <w:p w14:paraId="5B67BEBC" w14:textId="77777777" w:rsidR="00383789" w:rsidRDefault="0073349C" w:rsidP="0073349C">
      <w:r w:rsidRPr="0006208E">
        <w:rPr>
          <w:rStyle w:val="Heading3Char"/>
        </w:rPr>
        <w:t>Multiculturalism</w:t>
      </w:r>
      <w:r>
        <w:t xml:space="preserve"> </w:t>
      </w:r>
    </w:p>
    <w:p w14:paraId="037786E4" w14:textId="494A1F4A" w:rsidR="0073349C" w:rsidRDefault="00383789" w:rsidP="0073349C">
      <w:r>
        <w:t xml:space="preserve">This includes </w:t>
      </w:r>
      <w:r w:rsidR="0073349C">
        <w:t>cultural trips, culture, organisational practices,</w:t>
      </w:r>
      <w:r>
        <w:t xml:space="preserve"> multicultural</w:t>
      </w:r>
      <w:r w:rsidR="0073349C">
        <w:t xml:space="preserve"> atmosphere, </w:t>
      </w:r>
      <w:r>
        <w:t>preventing</w:t>
      </w:r>
      <w:r w:rsidR="0073349C">
        <w:t xml:space="preserve"> re-</w:t>
      </w:r>
      <w:r w:rsidR="003074D7">
        <w:t>traumatising.</w:t>
      </w:r>
    </w:p>
    <w:p w14:paraId="185FB9A8" w14:textId="77777777" w:rsidR="003074D7" w:rsidRDefault="003074D7" w:rsidP="0073349C">
      <w:r>
        <w:rPr>
          <w:rStyle w:val="Heading3Char"/>
        </w:rPr>
        <w:t>Housing for</w:t>
      </w:r>
      <w:r w:rsidR="0073349C" w:rsidRPr="0006208E">
        <w:rPr>
          <w:rStyle w:val="Heading3Char"/>
        </w:rPr>
        <w:t xml:space="preserve"> CALD women</w:t>
      </w:r>
      <w:r w:rsidR="0073349C">
        <w:t xml:space="preserve"> </w:t>
      </w:r>
    </w:p>
    <w:p w14:paraId="78A7CE62" w14:textId="68C8D57D" w:rsidR="0073349C" w:rsidRDefault="003074D7" w:rsidP="0073349C">
      <w:r>
        <w:t xml:space="preserve">Issues include </w:t>
      </w:r>
      <w:r w:rsidR="0073349C">
        <w:t xml:space="preserve">language barriers and assistance, funding post-crisis, internal training, consent </w:t>
      </w:r>
      <w:r>
        <w:t>checks.</w:t>
      </w:r>
      <w:r w:rsidR="0073349C">
        <w:t xml:space="preserve"> </w:t>
      </w:r>
    </w:p>
    <w:p w14:paraId="6AC5452C" w14:textId="77777777" w:rsidR="003074D7" w:rsidRDefault="0073349C" w:rsidP="0073349C">
      <w:r w:rsidRPr="0006208E">
        <w:rPr>
          <w:rStyle w:val="Heading3Char"/>
        </w:rPr>
        <w:t xml:space="preserve">Young men (8-16 </w:t>
      </w:r>
      <w:proofErr w:type="spellStart"/>
      <w:r w:rsidRPr="0006208E">
        <w:rPr>
          <w:rStyle w:val="Heading3Char"/>
        </w:rPr>
        <w:t>yo</w:t>
      </w:r>
      <w:proofErr w:type="spellEnd"/>
      <w:r w:rsidRPr="0006208E">
        <w:rPr>
          <w:rStyle w:val="Heading3Char"/>
        </w:rPr>
        <w:t>)</w:t>
      </w:r>
      <w:r>
        <w:t xml:space="preserve"> </w:t>
      </w:r>
    </w:p>
    <w:p w14:paraId="5E27867D" w14:textId="7AE69170" w:rsidR="00AB7762" w:rsidRPr="009179F1" w:rsidRDefault="003074D7" w:rsidP="0073349C">
      <w:r>
        <w:t xml:space="preserve">Gap in services to assist this cohort </w:t>
      </w:r>
      <w:r w:rsidR="0073349C">
        <w:t>experiencing DFV, or sons of mothers experiencing DFV</w:t>
      </w:r>
      <w:r w:rsidR="00871AC5">
        <w:t xml:space="preserve">, nil/difficult to find CALD specific backgrounds/culturally appropriate </w:t>
      </w:r>
      <w:r>
        <w:t>support.</w:t>
      </w:r>
    </w:p>
    <w:bookmarkEnd w:id="0"/>
    <w:p w14:paraId="4B8B4E43" w14:textId="77777777" w:rsidR="001F7A9E" w:rsidRPr="002643AD" w:rsidRDefault="001F7A9E" w:rsidP="00E92065">
      <w:pPr>
        <w:pStyle w:val="Heading2"/>
        <w:rPr>
          <w:b w:val="0"/>
        </w:rPr>
      </w:pPr>
      <w:r w:rsidRPr="002643AD">
        <w:t>Membership</w:t>
      </w:r>
    </w:p>
    <w:p w14:paraId="54B5EBBC" w14:textId="1A19274F" w:rsidR="004620F7" w:rsidRDefault="001F7A9E" w:rsidP="004620F7">
      <w:r w:rsidRPr="002643AD">
        <w:t xml:space="preserve">To establish the Community of Practice, membership </w:t>
      </w:r>
      <w:r w:rsidR="009624F2">
        <w:t>is</w:t>
      </w:r>
      <w:r w:rsidR="00E92065">
        <w:t xml:space="preserve"> by nomination and invitation</w:t>
      </w:r>
      <w:r w:rsidRPr="002643AD">
        <w:t xml:space="preserve">, and drawn from SHSs and other </w:t>
      </w:r>
      <w:r w:rsidR="003F4EE2" w:rsidRPr="002643AD">
        <w:t xml:space="preserve">similar </w:t>
      </w:r>
      <w:r w:rsidR="00E92065">
        <w:t>organisations</w:t>
      </w:r>
      <w:r w:rsidR="003F4EE2" w:rsidRPr="002643AD">
        <w:t xml:space="preserve"> </w:t>
      </w:r>
      <w:r w:rsidR="006F0DF8" w:rsidRPr="002643AD">
        <w:t xml:space="preserve">in NSW </w:t>
      </w:r>
      <w:r w:rsidR="003F4EE2" w:rsidRPr="002643AD">
        <w:t xml:space="preserve">providing </w:t>
      </w:r>
      <w:r w:rsidR="00E92065">
        <w:t>services to people from CALD backgrounds</w:t>
      </w:r>
      <w:r w:rsidR="003F4EE2" w:rsidRPr="002643AD">
        <w:t xml:space="preserve">. </w:t>
      </w:r>
      <w:r w:rsidR="009624F2">
        <w:t xml:space="preserve">The number of members will be capped at 25. </w:t>
      </w:r>
    </w:p>
    <w:p w14:paraId="5205B493" w14:textId="3C40E4B9" w:rsidR="00597974" w:rsidRDefault="0006208E" w:rsidP="004620F7">
      <w:r>
        <w:t>Current members</w:t>
      </w:r>
      <w:r w:rsidR="00383789">
        <w:t>hip:</w:t>
      </w:r>
    </w:p>
    <w:tbl>
      <w:tblPr>
        <w:tblW w:w="14200" w:type="dxa"/>
        <w:tblLook w:val="04A0" w:firstRow="1" w:lastRow="0" w:firstColumn="1" w:lastColumn="0" w:noHBand="0" w:noVBand="1"/>
      </w:tblPr>
      <w:tblGrid>
        <w:gridCol w:w="2020"/>
        <w:gridCol w:w="2942"/>
        <w:gridCol w:w="9238"/>
      </w:tblGrid>
      <w:tr w:rsidR="0006208E" w:rsidRPr="0006208E" w14:paraId="69BC94BF" w14:textId="77777777" w:rsidTr="0006208E">
        <w:trPr>
          <w:trHeight w:val="300"/>
        </w:trPr>
        <w:tc>
          <w:tcPr>
            <w:tcW w:w="2020" w:type="dxa"/>
            <w:tcBorders>
              <w:top w:val="nil"/>
              <w:left w:val="nil"/>
              <w:bottom w:val="nil"/>
              <w:right w:val="nil"/>
            </w:tcBorders>
            <w:shd w:val="clear" w:color="auto" w:fill="auto"/>
            <w:noWrap/>
            <w:vAlign w:val="bottom"/>
            <w:hideMark/>
          </w:tcPr>
          <w:p w14:paraId="59317111"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Simon Winya</w:t>
            </w:r>
          </w:p>
        </w:tc>
        <w:tc>
          <w:tcPr>
            <w:tcW w:w="2942" w:type="dxa"/>
            <w:tcBorders>
              <w:top w:val="nil"/>
              <w:left w:val="nil"/>
              <w:bottom w:val="nil"/>
              <w:right w:val="nil"/>
            </w:tcBorders>
            <w:shd w:val="clear" w:color="auto" w:fill="auto"/>
            <w:noWrap/>
            <w:vAlign w:val="bottom"/>
            <w:hideMark/>
          </w:tcPr>
          <w:p w14:paraId="58CB8D3D"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Homelessness Project Worker</w:t>
            </w:r>
          </w:p>
        </w:tc>
        <w:tc>
          <w:tcPr>
            <w:tcW w:w="9238" w:type="dxa"/>
            <w:tcBorders>
              <w:top w:val="nil"/>
              <w:left w:val="nil"/>
              <w:bottom w:val="nil"/>
              <w:right w:val="nil"/>
            </w:tcBorders>
            <w:shd w:val="clear" w:color="auto" w:fill="auto"/>
            <w:noWrap/>
            <w:vAlign w:val="bottom"/>
            <w:hideMark/>
          </w:tcPr>
          <w:p w14:paraId="13F644DD" w14:textId="77777777" w:rsidR="0006208E" w:rsidRPr="0006208E" w:rsidRDefault="0006208E" w:rsidP="0006208E">
            <w:pPr>
              <w:spacing w:after="0" w:line="240" w:lineRule="auto"/>
              <w:rPr>
                <w:rFonts w:ascii="Calibri" w:eastAsia="Times New Roman" w:hAnsi="Calibri" w:cs="Calibri"/>
                <w:color w:val="000000"/>
                <w:lang w:eastAsia="en-AU"/>
              </w:rPr>
            </w:pPr>
            <w:proofErr w:type="spellStart"/>
            <w:r w:rsidRPr="0006208E">
              <w:rPr>
                <w:rFonts w:ascii="Calibri" w:eastAsia="Times New Roman" w:hAnsi="Calibri" w:cs="Calibri"/>
                <w:color w:val="000000"/>
                <w:lang w:eastAsia="en-AU"/>
              </w:rPr>
              <w:t>SydWest</w:t>
            </w:r>
            <w:proofErr w:type="spellEnd"/>
          </w:p>
        </w:tc>
      </w:tr>
      <w:tr w:rsidR="0006208E" w:rsidRPr="0006208E" w14:paraId="5C9750B3" w14:textId="77777777" w:rsidTr="0006208E">
        <w:trPr>
          <w:trHeight w:val="300"/>
        </w:trPr>
        <w:tc>
          <w:tcPr>
            <w:tcW w:w="2020" w:type="dxa"/>
            <w:tcBorders>
              <w:top w:val="nil"/>
              <w:left w:val="nil"/>
              <w:bottom w:val="nil"/>
              <w:right w:val="nil"/>
            </w:tcBorders>
            <w:shd w:val="clear" w:color="auto" w:fill="auto"/>
            <w:noWrap/>
            <w:vAlign w:val="bottom"/>
            <w:hideMark/>
          </w:tcPr>
          <w:p w14:paraId="02A341A7"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Carolyn Burgess</w:t>
            </w:r>
          </w:p>
        </w:tc>
        <w:tc>
          <w:tcPr>
            <w:tcW w:w="2942" w:type="dxa"/>
            <w:tcBorders>
              <w:top w:val="nil"/>
              <w:left w:val="nil"/>
              <w:bottom w:val="nil"/>
              <w:right w:val="nil"/>
            </w:tcBorders>
            <w:shd w:val="clear" w:color="auto" w:fill="auto"/>
            <w:noWrap/>
            <w:vAlign w:val="bottom"/>
            <w:hideMark/>
          </w:tcPr>
          <w:p w14:paraId="4C1A441D"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Manager</w:t>
            </w:r>
          </w:p>
        </w:tc>
        <w:tc>
          <w:tcPr>
            <w:tcW w:w="9238" w:type="dxa"/>
            <w:tcBorders>
              <w:top w:val="nil"/>
              <w:left w:val="nil"/>
              <w:bottom w:val="nil"/>
              <w:right w:val="nil"/>
            </w:tcBorders>
            <w:shd w:val="clear" w:color="auto" w:fill="auto"/>
            <w:noWrap/>
            <w:vAlign w:val="bottom"/>
            <w:hideMark/>
          </w:tcPr>
          <w:p w14:paraId="26B3D8F7"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Women's Shelter Armidale</w:t>
            </w:r>
          </w:p>
        </w:tc>
      </w:tr>
      <w:tr w:rsidR="0006208E" w:rsidRPr="0006208E" w14:paraId="17B839FC" w14:textId="77777777" w:rsidTr="0006208E">
        <w:trPr>
          <w:trHeight w:val="300"/>
        </w:trPr>
        <w:tc>
          <w:tcPr>
            <w:tcW w:w="2020" w:type="dxa"/>
            <w:tcBorders>
              <w:top w:val="nil"/>
              <w:left w:val="nil"/>
              <w:bottom w:val="nil"/>
              <w:right w:val="nil"/>
            </w:tcBorders>
            <w:shd w:val="clear" w:color="auto" w:fill="auto"/>
            <w:noWrap/>
            <w:vAlign w:val="bottom"/>
            <w:hideMark/>
          </w:tcPr>
          <w:p w14:paraId="33FFBC1E"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Cate Sinclair</w:t>
            </w:r>
          </w:p>
        </w:tc>
        <w:tc>
          <w:tcPr>
            <w:tcW w:w="2942" w:type="dxa"/>
            <w:tcBorders>
              <w:top w:val="nil"/>
              <w:left w:val="nil"/>
              <w:bottom w:val="nil"/>
              <w:right w:val="nil"/>
            </w:tcBorders>
            <w:shd w:val="clear" w:color="auto" w:fill="auto"/>
            <w:noWrap/>
            <w:vAlign w:val="bottom"/>
            <w:hideMark/>
          </w:tcPr>
          <w:p w14:paraId="74E0A39C"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Executive officer</w:t>
            </w:r>
          </w:p>
        </w:tc>
        <w:tc>
          <w:tcPr>
            <w:tcW w:w="9238" w:type="dxa"/>
            <w:tcBorders>
              <w:top w:val="nil"/>
              <w:left w:val="nil"/>
              <w:bottom w:val="nil"/>
              <w:right w:val="nil"/>
            </w:tcBorders>
            <w:shd w:val="clear" w:color="auto" w:fill="auto"/>
            <w:noWrap/>
            <w:vAlign w:val="bottom"/>
            <w:hideMark/>
          </w:tcPr>
          <w:p w14:paraId="68F19A45"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The Northern Centre</w:t>
            </w:r>
          </w:p>
        </w:tc>
      </w:tr>
      <w:tr w:rsidR="0006208E" w:rsidRPr="0006208E" w14:paraId="1E3743C2" w14:textId="77777777" w:rsidTr="0006208E">
        <w:trPr>
          <w:trHeight w:val="315"/>
        </w:trPr>
        <w:tc>
          <w:tcPr>
            <w:tcW w:w="2020" w:type="dxa"/>
            <w:tcBorders>
              <w:top w:val="nil"/>
              <w:left w:val="nil"/>
              <w:bottom w:val="nil"/>
              <w:right w:val="nil"/>
            </w:tcBorders>
            <w:shd w:val="clear" w:color="auto" w:fill="auto"/>
            <w:noWrap/>
            <w:vAlign w:val="bottom"/>
            <w:hideMark/>
          </w:tcPr>
          <w:p w14:paraId="11954820"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Jane Brock</w:t>
            </w:r>
          </w:p>
        </w:tc>
        <w:tc>
          <w:tcPr>
            <w:tcW w:w="2942" w:type="dxa"/>
            <w:tcBorders>
              <w:top w:val="nil"/>
              <w:left w:val="nil"/>
              <w:bottom w:val="nil"/>
              <w:right w:val="nil"/>
            </w:tcBorders>
            <w:shd w:val="clear" w:color="auto" w:fill="auto"/>
            <w:noWrap/>
            <w:vAlign w:val="bottom"/>
            <w:hideMark/>
          </w:tcPr>
          <w:p w14:paraId="26FCA35B"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Executive Officer</w:t>
            </w:r>
          </w:p>
        </w:tc>
        <w:tc>
          <w:tcPr>
            <w:tcW w:w="9238" w:type="dxa"/>
            <w:tcBorders>
              <w:top w:val="nil"/>
              <w:left w:val="nil"/>
              <w:bottom w:val="nil"/>
              <w:right w:val="nil"/>
            </w:tcBorders>
            <w:shd w:val="clear" w:color="auto" w:fill="auto"/>
            <w:noWrap/>
            <w:vAlign w:val="bottom"/>
            <w:hideMark/>
          </w:tcPr>
          <w:p w14:paraId="4513A895"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 xml:space="preserve">Immigrant Women's </w:t>
            </w:r>
            <w:proofErr w:type="spellStart"/>
            <w:r w:rsidRPr="0006208E">
              <w:rPr>
                <w:rFonts w:ascii="Calibri" w:eastAsia="Times New Roman" w:hAnsi="Calibri" w:cs="Calibri"/>
                <w:color w:val="000000"/>
                <w:lang w:eastAsia="en-AU"/>
              </w:rPr>
              <w:t>Speakout</w:t>
            </w:r>
            <w:proofErr w:type="spellEnd"/>
          </w:p>
        </w:tc>
      </w:tr>
      <w:tr w:rsidR="0006208E" w:rsidRPr="0006208E" w14:paraId="40B8F210" w14:textId="77777777" w:rsidTr="0006208E">
        <w:trPr>
          <w:trHeight w:val="300"/>
        </w:trPr>
        <w:tc>
          <w:tcPr>
            <w:tcW w:w="2020" w:type="dxa"/>
            <w:tcBorders>
              <w:top w:val="nil"/>
              <w:left w:val="nil"/>
              <w:bottom w:val="nil"/>
              <w:right w:val="nil"/>
            </w:tcBorders>
            <w:shd w:val="clear" w:color="auto" w:fill="auto"/>
            <w:noWrap/>
            <w:vAlign w:val="bottom"/>
            <w:hideMark/>
          </w:tcPr>
          <w:p w14:paraId="492F24F8"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Laura Vidal</w:t>
            </w:r>
          </w:p>
        </w:tc>
        <w:tc>
          <w:tcPr>
            <w:tcW w:w="2942" w:type="dxa"/>
            <w:tcBorders>
              <w:top w:val="nil"/>
              <w:left w:val="nil"/>
              <w:bottom w:val="nil"/>
              <w:right w:val="nil"/>
            </w:tcBorders>
            <w:shd w:val="clear" w:color="auto" w:fill="auto"/>
            <w:noWrap/>
            <w:vAlign w:val="bottom"/>
            <w:hideMark/>
          </w:tcPr>
          <w:p w14:paraId="30AA207A"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Research and Policy Specialist</w:t>
            </w:r>
          </w:p>
        </w:tc>
        <w:tc>
          <w:tcPr>
            <w:tcW w:w="9238" w:type="dxa"/>
            <w:tcBorders>
              <w:top w:val="nil"/>
              <w:left w:val="nil"/>
              <w:bottom w:val="nil"/>
              <w:right w:val="nil"/>
            </w:tcBorders>
            <w:shd w:val="clear" w:color="auto" w:fill="auto"/>
            <w:noWrap/>
            <w:vAlign w:val="bottom"/>
            <w:hideMark/>
          </w:tcPr>
          <w:p w14:paraId="09ACAEC2"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Good Shepherd Australia and New Zealand</w:t>
            </w:r>
          </w:p>
        </w:tc>
      </w:tr>
      <w:tr w:rsidR="0006208E" w:rsidRPr="0006208E" w14:paraId="524A2031" w14:textId="77777777" w:rsidTr="0006208E">
        <w:trPr>
          <w:trHeight w:val="300"/>
        </w:trPr>
        <w:tc>
          <w:tcPr>
            <w:tcW w:w="2020" w:type="dxa"/>
            <w:tcBorders>
              <w:top w:val="nil"/>
              <w:left w:val="nil"/>
              <w:bottom w:val="nil"/>
              <w:right w:val="nil"/>
            </w:tcBorders>
            <w:shd w:val="clear" w:color="auto" w:fill="auto"/>
            <w:noWrap/>
            <w:vAlign w:val="bottom"/>
            <w:hideMark/>
          </w:tcPr>
          <w:p w14:paraId="122B2263"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Sonya Lawler</w:t>
            </w:r>
          </w:p>
        </w:tc>
        <w:tc>
          <w:tcPr>
            <w:tcW w:w="2942" w:type="dxa"/>
            <w:tcBorders>
              <w:top w:val="nil"/>
              <w:left w:val="nil"/>
              <w:bottom w:val="nil"/>
              <w:right w:val="nil"/>
            </w:tcBorders>
            <w:shd w:val="clear" w:color="auto" w:fill="auto"/>
            <w:noWrap/>
            <w:vAlign w:val="bottom"/>
            <w:hideMark/>
          </w:tcPr>
          <w:p w14:paraId="1BD2E9E3"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Program Manager</w:t>
            </w:r>
          </w:p>
        </w:tc>
        <w:tc>
          <w:tcPr>
            <w:tcW w:w="9238" w:type="dxa"/>
            <w:tcBorders>
              <w:top w:val="nil"/>
              <w:left w:val="nil"/>
              <w:bottom w:val="nil"/>
              <w:right w:val="nil"/>
            </w:tcBorders>
            <w:shd w:val="clear" w:color="auto" w:fill="auto"/>
            <w:noWrap/>
            <w:vAlign w:val="bottom"/>
            <w:hideMark/>
          </w:tcPr>
          <w:p w14:paraId="05636C9B" w14:textId="7289A232" w:rsidR="0006208E" w:rsidRPr="0006208E" w:rsidRDefault="0006208E" w:rsidP="0006208E">
            <w:pPr>
              <w:spacing w:after="0" w:line="240" w:lineRule="auto"/>
              <w:rPr>
                <w:rFonts w:ascii="Calibri" w:eastAsia="Times New Roman" w:hAnsi="Calibri" w:cs="Calibri"/>
                <w:color w:val="000000"/>
                <w:lang w:eastAsia="en-AU"/>
              </w:rPr>
            </w:pPr>
            <w:proofErr w:type="spellStart"/>
            <w:r w:rsidRPr="0006208E">
              <w:rPr>
                <w:rFonts w:ascii="Calibri" w:eastAsia="Times New Roman" w:hAnsi="Calibri" w:cs="Calibri"/>
                <w:color w:val="000000"/>
                <w:lang w:eastAsia="en-AU"/>
              </w:rPr>
              <w:t>Barnardos</w:t>
            </w:r>
            <w:proofErr w:type="spellEnd"/>
            <w:r w:rsidRPr="0006208E">
              <w:rPr>
                <w:rFonts w:ascii="Calibri" w:eastAsia="Times New Roman" w:hAnsi="Calibri" w:cs="Calibri"/>
                <w:color w:val="000000"/>
                <w:lang w:eastAsia="en-AU"/>
              </w:rPr>
              <w:t xml:space="preserve"> Auburn Transitional Accommodation Program</w:t>
            </w:r>
          </w:p>
        </w:tc>
      </w:tr>
      <w:tr w:rsidR="0006208E" w:rsidRPr="0006208E" w14:paraId="4AE4A711" w14:textId="77777777" w:rsidTr="0006208E">
        <w:trPr>
          <w:trHeight w:val="300"/>
        </w:trPr>
        <w:tc>
          <w:tcPr>
            <w:tcW w:w="2020" w:type="dxa"/>
            <w:tcBorders>
              <w:top w:val="nil"/>
              <w:left w:val="nil"/>
              <w:bottom w:val="nil"/>
              <w:right w:val="nil"/>
            </w:tcBorders>
            <w:shd w:val="clear" w:color="auto" w:fill="auto"/>
            <w:noWrap/>
            <w:vAlign w:val="bottom"/>
            <w:hideMark/>
          </w:tcPr>
          <w:p w14:paraId="00C1E640"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Veronica Macdonald</w:t>
            </w:r>
          </w:p>
        </w:tc>
        <w:tc>
          <w:tcPr>
            <w:tcW w:w="2942" w:type="dxa"/>
            <w:tcBorders>
              <w:top w:val="nil"/>
              <w:left w:val="nil"/>
              <w:bottom w:val="nil"/>
              <w:right w:val="nil"/>
            </w:tcBorders>
            <w:shd w:val="clear" w:color="auto" w:fill="auto"/>
            <w:noWrap/>
            <w:vAlign w:val="bottom"/>
            <w:hideMark/>
          </w:tcPr>
          <w:p w14:paraId="20A2F48E" w14:textId="77777777" w:rsid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 xml:space="preserve">Regional Manager Youth and </w:t>
            </w:r>
          </w:p>
          <w:p w14:paraId="29AACEB0" w14:textId="72FAF55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Homelessness Services SWS</w:t>
            </w:r>
          </w:p>
        </w:tc>
        <w:tc>
          <w:tcPr>
            <w:tcW w:w="9238" w:type="dxa"/>
            <w:tcBorders>
              <w:top w:val="nil"/>
              <w:left w:val="nil"/>
              <w:bottom w:val="nil"/>
              <w:right w:val="nil"/>
            </w:tcBorders>
            <w:shd w:val="clear" w:color="auto" w:fill="auto"/>
            <w:noWrap/>
            <w:vAlign w:val="bottom"/>
            <w:hideMark/>
          </w:tcPr>
          <w:p w14:paraId="18C7FA93"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Uniting</w:t>
            </w:r>
          </w:p>
        </w:tc>
      </w:tr>
      <w:tr w:rsidR="0006208E" w:rsidRPr="0006208E" w14:paraId="33ACABFC" w14:textId="77777777" w:rsidTr="0006208E">
        <w:trPr>
          <w:trHeight w:val="300"/>
        </w:trPr>
        <w:tc>
          <w:tcPr>
            <w:tcW w:w="2020" w:type="dxa"/>
            <w:tcBorders>
              <w:top w:val="nil"/>
              <w:left w:val="nil"/>
              <w:bottom w:val="nil"/>
              <w:right w:val="nil"/>
            </w:tcBorders>
            <w:shd w:val="clear" w:color="auto" w:fill="auto"/>
            <w:noWrap/>
            <w:vAlign w:val="bottom"/>
            <w:hideMark/>
          </w:tcPr>
          <w:p w14:paraId="40EA0836"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Patricia Gonzales</w:t>
            </w:r>
          </w:p>
        </w:tc>
        <w:tc>
          <w:tcPr>
            <w:tcW w:w="2942" w:type="dxa"/>
            <w:tcBorders>
              <w:top w:val="nil"/>
              <w:left w:val="nil"/>
              <w:bottom w:val="nil"/>
              <w:right w:val="nil"/>
            </w:tcBorders>
            <w:shd w:val="clear" w:color="auto" w:fill="auto"/>
            <w:noWrap/>
            <w:vAlign w:val="bottom"/>
            <w:hideMark/>
          </w:tcPr>
          <w:p w14:paraId="6D49D748"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GHSH Worker</w:t>
            </w:r>
          </w:p>
        </w:tc>
        <w:tc>
          <w:tcPr>
            <w:tcW w:w="9238" w:type="dxa"/>
            <w:tcBorders>
              <w:top w:val="nil"/>
              <w:left w:val="nil"/>
              <w:bottom w:val="nil"/>
              <w:right w:val="nil"/>
            </w:tcBorders>
            <w:shd w:val="clear" w:color="auto" w:fill="auto"/>
            <w:noWrap/>
            <w:vAlign w:val="bottom"/>
            <w:hideMark/>
          </w:tcPr>
          <w:p w14:paraId="44D4D2ED"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Metro Assist</w:t>
            </w:r>
          </w:p>
        </w:tc>
      </w:tr>
      <w:tr w:rsidR="0006208E" w:rsidRPr="0006208E" w14:paraId="23C87E91" w14:textId="77777777" w:rsidTr="0006208E">
        <w:trPr>
          <w:trHeight w:val="300"/>
        </w:trPr>
        <w:tc>
          <w:tcPr>
            <w:tcW w:w="2020" w:type="dxa"/>
            <w:tcBorders>
              <w:top w:val="nil"/>
              <w:left w:val="nil"/>
              <w:bottom w:val="nil"/>
              <w:right w:val="nil"/>
            </w:tcBorders>
            <w:shd w:val="clear" w:color="auto" w:fill="auto"/>
            <w:noWrap/>
            <w:vAlign w:val="bottom"/>
            <w:hideMark/>
          </w:tcPr>
          <w:p w14:paraId="024EACE1"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Tracey Nyatsanza</w:t>
            </w:r>
          </w:p>
        </w:tc>
        <w:tc>
          <w:tcPr>
            <w:tcW w:w="2942" w:type="dxa"/>
            <w:tcBorders>
              <w:top w:val="nil"/>
              <w:left w:val="nil"/>
              <w:bottom w:val="nil"/>
              <w:right w:val="nil"/>
            </w:tcBorders>
            <w:shd w:val="clear" w:color="auto" w:fill="auto"/>
            <w:noWrap/>
            <w:vAlign w:val="bottom"/>
            <w:hideMark/>
          </w:tcPr>
          <w:p w14:paraId="1F4AEE69" w14:textId="49C6B38D" w:rsidR="0006208E" w:rsidRPr="0006208E" w:rsidRDefault="00383789" w:rsidP="0006208E">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Together Home Program Coordinator</w:t>
            </w:r>
          </w:p>
        </w:tc>
        <w:tc>
          <w:tcPr>
            <w:tcW w:w="9238" w:type="dxa"/>
            <w:tcBorders>
              <w:top w:val="nil"/>
              <w:left w:val="nil"/>
              <w:bottom w:val="nil"/>
              <w:right w:val="nil"/>
            </w:tcBorders>
            <w:shd w:val="clear" w:color="auto" w:fill="auto"/>
            <w:noWrap/>
            <w:vAlign w:val="bottom"/>
            <w:hideMark/>
          </w:tcPr>
          <w:p w14:paraId="18A8EE3E"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 xml:space="preserve">Pacific Link Community Housing </w:t>
            </w:r>
          </w:p>
        </w:tc>
      </w:tr>
      <w:tr w:rsidR="0006208E" w:rsidRPr="0006208E" w14:paraId="243DA1BA" w14:textId="77777777" w:rsidTr="0006208E">
        <w:trPr>
          <w:trHeight w:val="300"/>
        </w:trPr>
        <w:tc>
          <w:tcPr>
            <w:tcW w:w="2020" w:type="dxa"/>
            <w:tcBorders>
              <w:top w:val="nil"/>
              <w:left w:val="nil"/>
              <w:bottom w:val="nil"/>
              <w:right w:val="nil"/>
            </w:tcBorders>
            <w:shd w:val="clear" w:color="auto" w:fill="auto"/>
            <w:noWrap/>
            <w:vAlign w:val="bottom"/>
            <w:hideMark/>
          </w:tcPr>
          <w:p w14:paraId="5DAC436F"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 xml:space="preserve">Helen Raumaewa </w:t>
            </w:r>
          </w:p>
        </w:tc>
        <w:tc>
          <w:tcPr>
            <w:tcW w:w="2942" w:type="dxa"/>
            <w:tcBorders>
              <w:top w:val="nil"/>
              <w:left w:val="nil"/>
              <w:bottom w:val="nil"/>
              <w:right w:val="nil"/>
            </w:tcBorders>
            <w:shd w:val="clear" w:color="auto" w:fill="auto"/>
            <w:noWrap/>
            <w:vAlign w:val="bottom"/>
            <w:hideMark/>
          </w:tcPr>
          <w:p w14:paraId="34A3F375" w14:textId="277A3EA0" w:rsidR="0006208E" w:rsidRPr="0006208E" w:rsidRDefault="00383789" w:rsidP="0006208E">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Caseworker</w:t>
            </w:r>
          </w:p>
        </w:tc>
        <w:tc>
          <w:tcPr>
            <w:tcW w:w="9238" w:type="dxa"/>
            <w:tcBorders>
              <w:top w:val="nil"/>
              <w:left w:val="nil"/>
              <w:bottom w:val="nil"/>
              <w:right w:val="nil"/>
            </w:tcBorders>
            <w:shd w:val="clear" w:color="auto" w:fill="auto"/>
            <w:noWrap/>
            <w:vAlign w:val="bottom"/>
            <w:hideMark/>
          </w:tcPr>
          <w:p w14:paraId="10BFAC32"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Uniting</w:t>
            </w:r>
          </w:p>
        </w:tc>
      </w:tr>
      <w:tr w:rsidR="0006208E" w:rsidRPr="0006208E" w14:paraId="502C09A9" w14:textId="77777777" w:rsidTr="0006208E">
        <w:trPr>
          <w:trHeight w:val="300"/>
        </w:trPr>
        <w:tc>
          <w:tcPr>
            <w:tcW w:w="2020" w:type="dxa"/>
            <w:tcBorders>
              <w:top w:val="nil"/>
              <w:left w:val="nil"/>
              <w:bottom w:val="nil"/>
              <w:right w:val="nil"/>
            </w:tcBorders>
            <w:shd w:val="clear" w:color="auto" w:fill="auto"/>
            <w:noWrap/>
            <w:vAlign w:val="bottom"/>
            <w:hideMark/>
          </w:tcPr>
          <w:p w14:paraId="6B7232CF"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Kate Lee</w:t>
            </w:r>
          </w:p>
        </w:tc>
        <w:tc>
          <w:tcPr>
            <w:tcW w:w="2942" w:type="dxa"/>
            <w:tcBorders>
              <w:top w:val="nil"/>
              <w:left w:val="nil"/>
              <w:bottom w:val="nil"/>
              <w:right w:val="nil"/>
            </w:tcBorders>
            <w:shd w:val="clear" w:color="auto" w:fill="auto"/>
            <w:noWrap/>
            <w:vAlign w:val="bottom"/>
            <w:hideMark/>
          </w:tcPr>
          <w:p w14:paraId="17143207"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Case Manager</w:t>
            </w:r>
          </w:p>
        </w:tc>
        <w:tc>
          <w:tcPr>
            <w:tcW w:w="9238" w:type="dxa"/>
            <w:tcBorders>
              <w:top w:val="nil"/>
              <w:left w:val="nil"/>
              <w:bottom w:val="nil"/>
              <w:right w:val="nil"/>
            </w:tcBorders>
            <w:shd w:val="clear" w:color="auto" w:fill="auto"/>
            <w:noWrap/>
            <w:vAlign w:val="bottom"/>
            <w:hideMark/>
          </w:tcPr>
          <w:p w14:paraId="7CCFEFB6"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Phoenix House Youth Services</w:t>
            </w:r>
          </w:p>
        </w:tc>
      </w:tr>
      <w:tr w:rsidR="0006208E" w:rsidRPr="0006208E" w14:paraId="730DC4ED" w14:textId="77777777" w:rsidTr="0006208E">
        <w:trPr>
          <w:trHeight w:val="300"/>
        </w:trPr>
        <w:tc>
          <w:tcPr>
            <w:tcW w:w="2020" w:type="dxa"/>
            <w:tcBorders>
              <w:top w:val="nil"/>
              <w:left w:val="nil"/>
              <w:bottom w:val="nil"/>
              <w:right w:val="nil"/>
            </w:tcBorders>
            <w:shd w:val="clear" w:color="auto" w:fill="auto"/>
            <w:noWrap/>
            <w:vAlign w:val="bottom"/>
            <w:hideMark/>
          </w:tcPr>
          <w:p w14:paraId="447B6BA4"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 xml:space="preserve">Donina Vaa </w:t>
            </w:r>
          </w:p>
        </w:tc>
        <w:tc>
          <w:tcPr>
            <w:tcW w:w="2942" w:type="dxa"/>
            <w:tcBorders>
              <w:top w:val="nil"/>
              <w:left w:val="nil"/>
              <w:bottom w:val="nil"/>
              <w:right w:val="nil"/>
            </w:tcBorders>
            <w:shd w:val="clear" w:color="auto" w:fill="auto"/>
            <w:noWrap/>
            <w:vAlign w:val="bottom"/>
            <w:hideMark/>
          </w:tcPr>
          <w:p w14:paraId="4DDD44D9"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Service Manager</w:t>
            </w:r>
          </w:p>
        </w:tc>
        <w:tc>
          <w:tcPr>
            <w:tcW w:w="9238" w:type="dxa"/>
            <w:tcBorders>
              <w:top w:val="nil"/>
              <w:left w:val="nil"/>
              <w:bottom w:val="nil"/>
              <w:right w:val="nil"/>
            </w:tcBorders>
            <w:shd w:val="clear" w:color="auto" w:fill="auto"/>
            <w:noWrap/>
            <w:vAlign w:val="bottom"/>
            <w:hideMark/>
          </w:tcPr>
          <w:p w14:paraId="3CA7239B"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 xml:space="preserve">Linking Hearts Multicultural Services, Muslim Women Australia </w:t>
            </w:r>
          </w:p>
        </w:tc>
      </w:tr>
      <w:tr w:rsidR="0006208E" w:rsidRPr="0006208E" w14:paraId="6B36E8DB" w14:textId="77777777" w:rsidTr="0006208E">
        <w:trPr>
          <w:trHeight w:val="330"/>
        </w:trPr>
        <w:tc>
          <w:tcPr>
            <w:tcW w:w="2020" w:type="dxa"/>
            <w:tcBorders>
              <w:top w:val="nil"/>
              <w:left w:val="nil"/>
              <w:bottom w:val="nil"/>
              <w:right w:val="nil"/>
            </w:tcBorders>
            <w:shd w:val="clear" w:color="auto" w:fill="auto"/>
            <w:noWrap/>
            <w:vAlign w:val="bottom"/>
            <w:hideMark/>
          </w:tcPr>
          <w:p w14:paraId="7248AD35"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Tendy Mbire</w:t>
            </w:r>
          </w:p>
        </w:tc>
        <w:tc>
          <w:tcPr>
            <w:tcW w:w="2942" w:type="dxa"/>
            <w:tcBorders>
              <w:top w:val="nil"/>
              <w:left w:val="nil"/>
              <w:bottom w:val="nil"/>
              <w:right w:val="nil"/>
            </w:tcBorders>
            <w:shd w:val="clear" w:color="auto" w:fill="auto"/>
            <w:noWrap/>
            <w:vAlign w:val="bottom"/>
            <w:hideMark/>
          </w:tcPr>
          <w:p w14:paraId="6929C6DC"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Manager Sturt House Men’s refuge</w:t>
            </w:r>
          </w:p>
        </w:tc>
        <w:tc>
          <w:tcPr>
            <w:tcW w:w="9238" w:type="dxa"/>
            <w:tcBorders>
              <w:top w:val="nil"/>
              <w:left w:val="nil"/>
              <w:bottom w:val="nil"/>
              <w:right w:val="nil"/>
            </w:tcBorders>
            <w:shd w:val="clear" w:color="auto" w:fill="auto"/>
            <w:noWrap/>
            <w:vAlign w:val="bottom"/>
            <w:hideMark/>
          </w:tcPr>
          <w:p w14:paraId="02BEC276"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Orana Support Services</w:t>
            </w:r>
          </w:p>
        </w:tc>
      </w:tr>
      <w:tr w:rsidR="0006208E" w:rsidRPr="0006208E" w14:paraId="43231599" w14:textId="77777777" w:rsidTr="0006208E">
        <w:trPr>
          <w:trHeight w:val="300"/>
        </w:trPr>
        <w:tc>
          <w:tcPr>
            <w:tcW w:w="2020" w:type="dxa"/>
            <w:tcBorders>
              <w:top w:val="nil"/>
              <w:left w:val="nil"/>
              <w:bottom w:val="nil"/>
              <w:right w:val="nil"/>
            </w:tcBorders>
            <w:shd w:val="clear" w:color="auto" w:fill="auto"/>
            <w:noWrap/>
            <w:vAlign w:val="bottom"/>
            <w:hideMark/>
          </w:tcPr>
          <w:p w14:paraId="348FF80C"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Clare Mannion</w:t>
            </w:r>
          </w:p>
        </w:tc>
        <w:tc>
          <w:tcPr>
            <w:tcW w:w="2942" w:type="dxa"/>
            <w:tcBorders>
              <w:top w:val="nil"/>
              <w:left w:val="nil"/>
              <w:bottom w:val="nil"/>
              <w:right w:val="nil"/>
            </w:tcBorders>
            <w:shd w:val="clear" w:color="auto" w:fill="auto"/>
            <w:noWrap/>
            <w:vAlign w:val="bottom"/>
            <w:hideMark/>
          </w:tcPr>
          <w:p w14:paraId="122BB0B7" w14:textId="60352A74" w:rsidR="0006208E" w:rsidRPr="0006208E" w:rsidRDefault="00383789" w:rsidP="0006208E">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Case Manager</w:t>
            </w:r>
          </w:p>
        </w:tc>
        <w:tc>
          <w:tcPr>
            <w:tcW w:w="9238" w:type="dxa"/>
            <w:tcBorders>
              <w:top w:val="nil"/>
              <w:left w:val="nil"/>
              <w:bottom w:val="nil"/>
              <w:right w:val="nil"/>
            </w:tcBorders>
            <w:shd w:val="clear" w:color="auto" w:fill="auto"/>
            <w:noWrap/>
            <w:vAlign w:val="bottom"/>
            <w:hideMark/>
          </w:tcPr>
          <w:p w14:paraId="3127137B"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WAGEC</w:t>
            </w:r>
          </w:p>
        </w:tc>
      </w:tr>
      <w:tr w:rsidR="0006208E" w:rsidRPr="0006208E" w14:paraId="6689EF6C" w14:textId="77777777" w:rsidTr="0006208E">
        <w:trPr>
          <w:trHeight w:val="300"/>
        </w:trPr>
        <w:tc>
          <w:tcPr>
            <w:tcW w:w="2020" w:type="dxa"/>
            <w:tcBorders>
              <w:top w:val="nil"/>
              <w:left w:val="nil"/>
              <w:bottom w:val="nil"/>
              <w:right w:val="nil"/>
            </w:tcBorders>
            <w:shd w:val="clear" w:color="auto" w:fill="auto"/>
            <w:noWrap/>
            <w:vAlign w:val="bottom"/>
            <w:hideMark/>
          </w:tcPr>
          <w:p w14:paraId="34006619"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Marije Dirks</w:t>
            </w:r>
          </w:p>
        </w:tc>
        <w:tc>
          <w:tcPr>
            <w:tcW w:w="2942" w:type="dxa"/>
            <w:tcBorders>
              <w:top w:val="nil"/>
              <w:left w:val="nil"/>
              <w:bottom w:val="nil"/>
              <w:right w:val="nil"/>
            </w:tcBorders>
            <w:shd w:val="clear" w:color="auto" w:fill="auto"/>
            <w:noWrap/>
            <w:vAlign w:val="bottom"/>
            <w:hideMark/>
          </w:tcPr>
          <w:p w14:paraId="0E59ACEB" w14:textId="77777777" w:rsidR="0006208E" w:rsidRPr="0006208E" w:rsidRDefault="0006208E" w:rsidP="0006208E">
            <w:pPr>
              <w:spacing w:after="0" w:line="240" w:lineRule="auto"/>
              <w:rPr>
                <w:rFonts w:ascii="Calibri" w:eastAsia="Times New Roman" w:hAnsi="Calibri" w:cs="Calibri"/>
                <w:color w:val="000000"/>
                <w:lang w:eastAsia="en-AU"/>
              </w:rPr>
            </w:pPr>
          </w:p>
        </w:tc>
        <w:tc>
          <w:tcPr>
            <w:tcW w:w="9238" w:type="dxa"/>
            <w:tcBorders>
              <w:top w:val="nil"/>
              <w:left w:val="nil"/>
              <w:bottom w:val="nil"/>
              <w:right w:val="nil"/>
            </w:tcBorders>
            <w:shd w:val="clear" w:color="auto" w:fill="auto"/>
            <w:noWrap/>
            <w:vAlign w:val="bottom"/>
            <w:hideMark/>
          </w:tcPr>
          <w:p w14:paraId="214B7310"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WAGEC</w:t>
            </w:r>
          </w:p>
        </w:tc>
      </w:tr>
      <w:tr w:rsidR="0006208E" w:rsidRPr="0006208E" w14:paraId="294C21CD" w14:textId="77777777" w:rsidTr="0006208E">
        <w:trPr>
          <w:trHeight w:val="300"/>
        </w:trPr>
        <w:tc>
          <w:tcPr>
            <w:tcW w:w="2020" w:type="dxa"/>
            <w:tcBorders>
              <w:top w:val="nil"/>
              <w:left w:val="nil"/>
              <w:bottom w:val="nil"/>
              <w:right w:val="nil"/>
            </w:tcBorders>
            <w:shd w:val="clear" w:color="auto" w:fill="auto"/>
            <w:noWrap/>
            <w:vAlign w:val="bottom"/>
            <w:hideMark/>
          </w:tcPr>
          <w:p w14:paraId="54B2EE6E"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lastRenderedPageBreak/>
              <w:t>Nemat Kharboutli</w:t>
            </w:r>
          </w:p>
        </w:tc>
        <w:tc>
          <w:tcPr>
            <w:tcW w:w="2942" w:type="dxa"/>
            <w:tcBorders>
              <w:top w:val="nil"/>
              <w:left w:val="nil"/>
              <w:bottom w:val="nil"/>
              <w:right w:val="nil"/>
            </w:tcBorders>
            <w:shd w:val="clear" w:color="auto" w:fill="auto"/>
            <w:noWrap/>
            <w:vAlign w:val="bottom"/>
            <w:hideMark/>
          </w:tcPr>
          <w:p w14:paraId="6F71D6E3"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Strategic Manager</w:t>
            </w:r>
          </w:p>
        </w:tc>
        <w:tc>
          <w:tcPr>
            <w:tcW w:w="9238" w:type="dxa"/>
            <w:tcBorders>
              <w:top w:val="nil"/>
              <w:left w:val="nil"/>
              <w:bottom w:val="nil"/>
              <w:right w:val="nil"/>
            </w:tcBorders>
            <w:shd w:val="clear" w:color="auto" w:fill="auto"/>
            <w:noWrap/>
            <w:vAlign w:val="bottom"/>
            <w:hideMark/>
          </w:tcPr>
          <w:p w14:paraId="7D4DB600" w14:textId="77777777" w:rsidR="0006208E" w:rsidRPr="0006208E" w:rsidRDefault="0006208E" w:rsidP="0006208E">
            <w:pPr>
              <w:spacing w:after="0" w:line="240" w:lineRule="auto"/>
              <w:rPr>
                <w:rFonts w:ascii="Calibri" w:eastAsia="Times New Roman" w:hAnsi="Calibri" w:cs="Calibri"/>
                <w:color w:val="000000"/>
                <w:lang w:eastAsia="en-AU"/>
              </w:rPr>
            </w:pPr>
            <w:r w:rsidRPr="0006208E">
              <w:rPr>
                <w:rFonts w:ascii="Calibri" w:eastAsia="Times New Roman" w:hAnsi="Calibri" w:cs="Calibri"/>
                <w:color w:val="000000"/>
                <w:lang w:eastAsia="en-AU"/>
              </w:rPr>
              <w:t>Muslim Women Australia</w:t>
            </w:r>
          </w:p>
        </w:tc>
      </w:tr>
    </w:tbl>
    <w:p w14:paraId="7328BED4" w14:textId="77777777" w:rsidR="0006208E" w:rsidRDefault="0006208E" w:rsidP="004620F7"/>
    <w:p w14:paraId="51737458" w14:textId="77777777" w:rsidR="006F0DF8" w:rsidRPr="002643AD" w:rsidRDefault="00364F65" w:rsidP="00E92065">
      <w:pPr>
        <w:pStyle w:val="Heading2"/>
      </w:pPr>
      <w:r>
        <w:t xml:space="preserve">   </w:t>
      </w:r>
      <w:r w:rsidR="001805D8" w:rsidRPr="002643AD">
        <w:t>Communit</w:t>
      </w:r>
      <w:r w:rsidR="0052682C">
        <w:t>y of Practice members commitments</w:t>
      </w:r>
    </w:p>
    <w:p w14:paraId="79509CF7" w14:textId="3A2CD91A" w:rsidR="00597974" w:rsidRDefault="00597974" w:rsidP="009179F1">
      <w:pPr>
        <w:pStyle w:val="ListParagraph"/>
        <w:numPr>
          <w:ilvl w:val="0"/>
          <w:numId w:val="9"/>
        </w:numPr>
      </w:pPr>
      <w:r>
        <w:t>Membership over period of 2 years</w:t>
      </w:r>
    </w:p>
    <w:p w14:paraId="55433F91" w14:textId="702C94AD" w:rsidR="00DC19F2" w:rsidRPr="002643AD" w:rsidRDefault="00364F65" w:rsidP="009179F1">
      <w:pPr>
        <w:pStyle w:val="ListParagraph"/>
        <w:numPr>
          <w:ilvl w:val="0"/>
          <w:numId w:val="9"/>
        </w:numPr>
      </w:pPr>
      <w:r w:rsidRPr="002643AD">
        <w:t>Attend</w:t>
      </w:r>
      <w:r w:rsidR="001805D8" w:rsidRPr="002643AD">
        <w:t>ing</w:t>
      </w:r>
      <w:r w:rsidRPr="002643AD">
        <w:t xml:space="preserve"> all scheduled </w:t>
      </w:r>
      <w:r w:rsidR="009179F1">
        <w:t>CALD</w:t>
      </w:r>
      <w:r w:rsidRPr="002643AD">
        <w:t xml:space="preserve"> Community of Practice meetings</w:t>
      </w:r>
    </w:p>
    <w:p w14:paraId="0FEA7139" w14:textId="77777777" w:rsidR="001805D8" w:rsidRPr="002643AD" w:rsidRDefault="001805D8" w:rsidP="009179F1">
      <w:pPr>
        <w:pStyle w:val="ListParagraph"/>
        <w:numPr>
          <w:ilvl w:val="0"/>
          <w:numId w:val="9"/>
        </w:numPr>
      </w:pPr>
      <w:r w:rsidRPr="002643AD">
        <w:t xml:space="preserve">Making timely decisions so as to not hold up the </w:t>
      </w:r>
      <w:proofErr w:type="gramStart"/>
      <w:r w:rsidRPr="002643AD">
        <w:t>project</w:t>
      </w:r>
      <w:proofErr w:type="gramEnd"/>
    </w:p>
    <w:p w14:paraId="30065F7D" w14:textId="77777777" w:rsidR="001805D8" w:rsidRPr="002643AD" w:rsidRDefault="001805D8" w:rsidP="009179F1">
      <w:pPr>
        <w:pStyle w:val="ListParagraph"/>
        <w:numPr>
          <w:ilvl w:val="0"/>
          <w:numId w:val="9"/>
        </w:numPr>
      </w:pPr>
      <w:r w:rsidRPr="002643AD">
        <w:t xml:space="preserve">Contributing to </w:t>
      </w:r>
      <w:r w:rsidR="00652B6E" w:rsidRPr="002643AD">
        <w:t xml:space="preserve">respectful, </w:t>
      </w:r>
      <w:r w:rsidRPr="002643AD">
        <w:t>open</w:t>
      </w:r>
      <w:r w:rsidR="003165C4">
        <w:t>,</w:t>
      </w:r>
      <w:r w:rsidRPr="002643AD">
        <w:t xml:space="preserve"> and honest discussions</w:t>
      </w:r>
    </w:p>
    <w:p w14:paraId="7F8A18B2" w14:textId="77777777" w:rsidR="00652B6E" w:rsidRPr="002643AD" w:rsidRDefault="00652B6E" w:rsidP="009179F1">
      <w:pPr>
        <w:pStyle w:val="ListParagraph"/>
        <w:numPr>
          <w:ilvl w:val="0"/>
          <w:numId w:val="9"/>
        </w:numPr>
      </w:pPr>
      <w:r w:rsidRPr="002643AD">
        <w:t>Taking a positive and constructive</w:t>
      </w:r>
      <w:r w:rsidR="007639E6">
        <w:t xml:space="preserve"> approach</w:t>
      </w:r>
      <w:r w:rsidRPr="002643AD">
        <w:t xml:space="preserve"> to ‘working with difference’</w:t>
      </w:r>
    </w:p>
    <w:p w14:paraId="6FE26025" w14:textId="77777777" w:rsidR="00652B6E" w:rsidRDefault="00652B6E" w:rsidP="009179F1">
      <w:pPr>
        <w:pStyle w:val="ListParagraph"/>
        <w:numPr>
          <w:ilvl w:val="0"/>
          <w:numId w:val="9"/>
        </w:numPr>
      </w:pPr>
      <w:r w:rsidRPr="002643AD">
        <w:t>Discussions taking place under “Chatham House Rules” to ensure privacy and confidentiality</w:t>
      </w:r>
    </w:p>
    <w:p w14:paraId="5A8F5277" w14:textId="77777777" w:rsidR="009179F1" w:rsidRDefault="009179F1" w:rsidP="009179F1">
      <w:pPr>
        <w:pStyle w:val="ListParagraph"/>
        <w:numPr>
          <w:ilvl w:val="0"/>
          <w:numId w:val="9"/>
        </w:numPr>
      </w:pPr>
      <w:r>
        <w:t>Sharing general guidance and information with the wider sector.</w:t>
      </w:r>
    </w:p>
    <w:p w14:paraId="475B9624" w14:textId="77777777" w:rsidR="00A00812" w:rsidRPr="002643AD" w:rsidRDefault="00A00812" w:rsidP="00E92065">
      <w:pPr>
        <w:pStyle w:val="Heading2"/>
        <w:rPr>
          <w:b w:val="0"/>
        </w:rPr>
      </w:pPr>
      <w:r w:rsidRPr="002643AD">
        <w:t xml:space="preserve">Operating </w:t>
      </w:r>
      <w:r w:rsidR="009179F1" w:rsidRPr="009179F1">
        <w:t>principles for meetings</w:t>
      </w:r>
    </w:p>
    <w:p w14:paraId="1F9BC709" w14:textId="77777777" w:rsidR="0087599F" w:rsidRPr="002643AD" w:rsidRDefault="0087599F" w:rsidP="0087599F">
      <w:pPr>
        <w:pStyle w:val="ListParagraph"/>
        <w:numPr>
          <w:ilvl w:val="0"/>
          <w:numId w:val="11"/>
        </w:numPr>
      </w:pPr>
      <w:r w:rsidRPr="002643AD">
        <w:t xml:space="preserve">The Community of Practice will elect a member </w:t>
      </w:r>
      <w:r>
        <w:t>as</w:t>
      </w:r>
      <w:r w:rsidRPr="002643AD">
        <w:t xml:space="preserve"> Chair for </w:t>
      </w:r>
      <w:r>
        <w:t>subsequent meetings.</w:t>
      </w:r>
    </w:p>
    <w:p w14:paraId="362F6396" w14:textId="77777777" w:rsidR="0087599F" w:rsidRPr="002643AD" w:rsidRDefault="0087599F" w:rsidP="0087599F">
      <w:pPr>
        <w:pStyle w:val="ListParagraph"/>
        <w:numPr>
          <w:ilvl w:val="0"/>
          <w:numId w:val="11"/>
        </w:numPr>
      </w:pPr>
      <w:r w:rsidRPr="002643AD">
        <w:t xml:space="preserve">Representatives of the Industry Partnership will provide secretariat support to the Community of Practice, including taking </w:t>
      </w:r>
      <w:r>
        <w:t>notes</w:t>
      </w:r>
      <w:r w:rsidRPr="002643AD">
        <w:t>, collation and sending out of agendas, arranging venues, catering, and guest speakers, if required</w:t>
      </w:r>
      <w:r>
        <w:t>.</w:t>
      </w:r>
    </w:p>
    <w:p w14:paraId="530C37A0" w14:textId="77777777" w:rsidR="0087599F" w:rsidRDefault="0087599F" w:rsidP="0087599F">
      <w:pPr>
        <w:pStyle w:val="ListParagraph"/>
        <w:numPr>
          <w:ilvl w:val="0"/>
          <w:numId w:val="11"/>
        </w:numPr>
      </w:pPr>
      <w:r>
        <w:t>Any presentation slides or other information materials from meetings will be shared with</w:t>
      </w:r>
      <w:r w:rsidRPr="002643AD">
        <w:t xml:space="preserve"> members of the Community of Practice </w:t>
      </w:r>
      <w:r>
        <w:t>prior to the next meeting.</w:t>
      </w:r>
    </w:p>
    <w:p w14:paraId="16BECF91" w14:textId="77777777" w:rsidR="0087599F" w:rsidRPr="002643AD" w:rsidRDefault="0087599F" w:rsidP="0087599F">
      <w:pPr>
        <w:pStyle w:val="ListParagraph"/>
        <w:numPr>
          <w:ilvl w:val="0"/>
          <w:numId w:val="11"/>
        </w:numPr>
      </w:pPr>
      <w:r w:rsidRPr="002643AD">
        <w:t>Decisions made by consensus. If not possible, the Chair makes final decision</w:t>
      </w:r>
      <w:r>
        <w:t>.</w:t>
      </w:r>
    </w:p>
    <w:p w14:paraId="312DAA5E" w14:textId="77777777" w:rsidR="0087599F" w:rsidRPr="00537DED" w:rsidRDefault="0087599F" w:rsidP="0087599F">
      <w:pPr>
        <w:pStyle w:val="ListParagraph"/>
        <w:numPr>
          <w:ilvl w:val="0"/>
          <w:numId w:val="11"/>
        </w:numPr>
        <w:rPr>
          <w:sz w:val="28"/>
          <w:szCs w:val="28"/>
        </w:rPr>
      </w:pPr>
      <w:r w:rsidRPr="002643AD">
        <w:t xml:space="preserve">Members will receive a </w:t>
      </w:r>
      <w:r>
        <w:t>reminder about meeting dates</w:t>
      </w:r>
      <w:r w:rsidRPr="002643AD">
        <w:t xml:space="preserve"> in advance</w:t>
      </w:r>
      <w:r>
        <w:t>.</w:t>
      </w:r>
    </w:p>
    <w:p w14:paraId="3FEDB6EF" w14:textId="77777777" w:rsidR="0087599F" w:rsidRDefault="0087599F" w:rsidP="0087599F">
      <w:pPr>
        <w:pStyle w:val="ListParagraph"/>
        <w:numPr>
          <w:ilvl w:val="0"/>
          <w:numId w:val="11"/>
        </w:numPr>
      </w:pPr>
      <w:r w:rsidRPr="002643AD">
        <w:t>The decision to cancel/ postpone a meeting will be made between the Chair and the Industry Partnership, and the latter will inform other members of the Community of Practice as soon as possible once the decision is made</w:t>
      </w:r>
      <w:r>
        <w:t>.</w:t>
      </w:r>
    </w:p>
    <w:p w14:paraId="1D8FC00D" w14:textId="77777777" w:rsidR="002643AD" w:rsidRPr="002643AD" w:rsidRDefault="009C63AB" w:rsidP="00E92065">
      <w:pPr>
        <w:pStyle w:val="Heading2"/>
        <w:rPr>
          <w:sz w:val="24"/>
          <w:szCs w:val="24"/>
        </w:rPr>
      </w:pPr>
      <w:r>
        <w:t>A</w:t>
      </w:r>
      <w:r w:rsidR="0087599F">
        <w:t>mendment, m</w:t>
      </w:r>
      <w:r w:rsidR="001805D8" w:rsidRPr="002643AD">
        <w:t>odification</w:t>
      </w:r>
      <w:r w:rsidR="0087599F">
        <w:t xml:space="preserve"> or v</w:t>
      </w:r>
      <w:r w:rsidR="001805D8" w:rsidRPr="002643AD">
        <w:t>ariation</w:t>
      </w:r>
    </w:p>
    <w:p w14:paraId="2EC7624E" w14:textId="46B2F43E" w:rsidR="001F7A9E" w:rsidRDefault="001805D8" w:rsidP="009179F1">
      <w:r w:rsidRPr="002643AD">
        <w:t xml:space="preserve">This Terms of Reference may be amended, </w:t>
      </w:r>
      <w:proofErr w:type="gramStart"/>
      <w:r w:rsidRPr="002643AD">
        <w:t>varied</w:t>
      </w:r>
      <w:proofErr w:type="gramEnd"/>
      <w:r w:rsidRPr="002643AD">
        <w:t xml:space="preserve"> or modified in writing after consultation and agreement by </w:t>
      </w:r>
      <w:r w:rsidR="00C46A0E">
        <w:t>CALD</w:t>
      </w:r>
      <w:r w:rsidRPr="002643AD">
        <w:t xml:space="preserve"> Communi</w:t>
      </w:r>
      <w:r w:rsidR="00652B6E" w:rsidRPr="002643AD">
        <w:t>ty of Prac</w:t>
      </w:r>
      <w:r w:rsidRPr="002643AD">
        <w:t>tice</w:t>
      </w:r>
      <w:r w:rsidR="00652B6E" w:rsidRPr="002643AD">
        <w:t xml:space="preserve"> members</w:t>
      </w:r>
      <w:r w:rsidR="00C46A0E">
        <w:t>.</w:t>
      </w:r>
    </w:p>
    <w:p w14:paraId="5A50C85C" w14:textId="43E55009" w:rsidR="00597974" w:rsidRPr="00597974" w:rsidRDefault="00597974" w:rsidP="009179F1">
      <w:pPr>
        <w:rPr>
          <w:b/>
          <w:bCs/>
        </w:rPr>
      </w:pPr>
      <w:r w:rsidRPr="00597974">
        <w:rPr>
          <w:b/>
          <w:bCs/>
        </w:rPr>
        <w:t>Review</w:t>
      </w:r>
    </w:p>
    <w:p w14:paraId="4F3C3EE9" w14:textId="75D7B511" w:rsidR="00597974" w:rsidRPr="00E92065" w:rsidRDefault="00597974" w:rsidP="009179F1">
      <w:pPr>
        <w:rPr>
          <w:b/>
          <w:sz w:val="32"/>
          <w:szCs w:val="32"/>
        </w:rPr>
      </w:pPr>
      <w:r>
        <w:t xml:space="preserve">The Terms of Reference will be reviewed by the Community of Practice annually. </w:t>
      </w:r>
    </w:p>
    <w:sectPr w:rsidR="00597974" w:rsidRPr="00E92065" w:rsidSect="009C63AB">
      <w:headerReference w:type="default" r:id="rId10"/>
      <w:foot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6F29" w14:textId="77777777" w:rsidR="00DA449F" w:rsidRDefault="00DA449F" w:rsidP="002643AD">
      <w:pPr>
        <w:spacing w:after="0" w:line="240" w:lineRule="auto"/>
      </w:pPr>
      <w:r>
        <w:separator/>
      </w:r>
    </w:p>
  </w:endnote>
  <w:endnote w:type="continuationSeparator" w:id="0">
    <w:p w14:paraId="2C6C967B" w14:textId="77777777" w:rsidR="00DA449F" w:rsidRDefault="00DA449F" w:rsidP="0026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099018"/>
      <w:docPartObj>
        <w:docPartGallery w:val="Page Numbers (Bottom of Page)"/>
        <w:docPartUnique/>
      </w:docPartObj>
    </w:sdtPr>
    <w:sdtEndPr>
      <w:rPr>
        <w:noProof/>
      </w:rPr>
    </w:sdtEndPr>
    <w:sdtContent>
      <w:p w14:paraId="1CF9CD3B" w14:textId="77777777" w:rsidR="002643AD" w:rsidRDefault="002643AD">
        <w:pPr>
          <w:pStyle w:val="Footer"/>
          <w:jc w:val="center"/>
        </w:pPr>
        <w:r>
          <w:fldChar w:fldCharType="begin"/>
        </w:r>
        <w:r>
          <w:instrText xml:space="preserve"> PAGE   \* MERGEFORMAT </w:instrText>
        </w:r>
        <w:r>
          <w:fldChar w:fldCharType="separate"/>
        </w:r>
        <w:r w:rsidR="0088663F">
          <w:rPr>
            <w:noProof/>
          </w:rPr>
          <w:t>2</w:t>
        </w:r>
        <w:r>
          <w:rPr>
            <w:noProof/>
          </w:rPr>
          <w:fldChar w:fldCharType="end"/>
        </w:r>
      </w:p>
    </w:sdtContent>
  </w:sdt>
  <w:p w14:paraId="36430A94" w14:textId="77777777" w:rsidR="002643AD" w:rsidRDefault="0026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30AED" w14:textId="77777777" w:rsidR="00DA449F" w:rsidRDefault="00DA449F" w:rsidP="002643AD">
      <w:pPr>
        <w:spacing w:after="0" w:line="240" w:lineRule="auto"/>
      </w:pPr>
      <w:r>
        <w:separator/>
      </w:r>
    </w:p>
  </w:footnote>
  <w:footnote w:type="continuationSeparator" w:id="0">
    <w:p w14:paraId="7C72C80D" w14:textId="77777777" w:rsidR="00DA449F" w:rsidRDefault="00DA449F" w:rsidP="0026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B21A" w14:textId="1F0D4748" w:rsidR="00E92065" w:rsidRDefault="00093545">
    <w:pPr>
      <w:pStyle w:val="Header"/>
    </w:pPr>
    <w:r>
      <w:t>February 2021</w:t>
    </w:r>
  </w:p>
  <w:p w14:paraId="35F5373C" w14:textId="77777777" w:rsidR="00E92065" w:rsidRDefault="00E92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7416" w14:textId="77777777" w:rsidR="00E92065" w:rsidRDefault="00E92065" w:rsidP="00E92065">
    <w:pPr>
      <w:pStyle w:val="Header"/>
      <w:jc w:val="center"/>
    </w:pPr>
    <w:r>
      <w:rPr>
        <w:noProof/>
      </w:rPr>
      <w:drawing>
        <wp:inline distT="0" distB="0" distL="0" distR="0" wp14:anchorId="599A648B" wp14:editId="13101FDC">
          <wp:extent cx="3999506" cy="893816"/>
          <wp:effectExtent l="0" t="0" r="1270" b="1905"/>
          <wp:docPr id="1" name="Picture 1" descr="C:\Users\RochelleBraaf\AppData\Local\Microsoft\Windows\INetCache\Content.Word\2017_10_10_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helleBraaf\AppData\Local\Microsoft\Windows\INetCache\Content.Word\2017_10_10_IP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8366" cy="920379"/>
                  </a:xfrm>
                  <a:prstGeom prst="rect">
                    <a:avLst/>
                  </a:prstGeom>
                  <a:noFill/>
                  <a:ln>
                    <a:noFill/>
                  </a:ln>
                </pic:spPr>
              </pic:pic>
            </a:graphicData>
          </a:graphic>
        </wp:inline>
      </w:drawing>
    </w:r>
  </w:p>
  <w:p w14:paraId="0B1D3933" w14:textId="77777777" w:rsidR="00E92065" w:rsidRPr="00760AD0" w:rsidRDefault="00E92065" w:rsidP="00E92065">
    <w:pPr>
      <w:tabs>
        <w:tab w:val="center" w:pos="4513"/>
        <w:tab w:val="right" w:pos="9026"/>
      </w:tabs>
      <w:spacing w:after="0" w:line="240" w:lineRule="auto"/>
      <w:jc w:val="center"/>
      <w:rPr>
        <w:sz w:val="18"/>
        <w:szCs w:val="18"/>
      </w:rPr>
    </w:pPr>
    <w:r w:rsidRPr="00760AD0">
      <w:rPr>
        <w:color w:val="833C0B" w:themeColor="accent2" w:themeShade="80"/>
        <w:sz w:val="18"/>
        <w:szCs w:val="18"/>
      </w:rPr>
      <w:t xml:space="preserve">A partnership between Homelessness NSW, Domestic Violence NSW and </w:t>
    </w:r>
    <w:proofErr w:type="spellStart"/>
    <w:r w:rsidRPr="00760AD0">
      <w:rPr>
        <w:color w:val="833C0B" w:themeColor="accent2" w:themeShade="80"/>
        <w:sz w:val="18"/>
        <w:szCs w:val="18"/>
      </w:rPr>
      <w:t>Yfoundations</w:t>
    </w:r>
    <w:proofErr w:type="spellEnd"/>
  </w:p>
  <w:p w14:paraId="7B281EC2" w14:textId="77777777" w:rsidR="00E92065" w:rsidRDefault="00E92065" w:rsidP="00E920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3658"/>
    <w:multiLevelType w:val="hybridMultilevel"/>
    <w:tmpl w:val="05363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225FD"/>
    <w:multiLevelType w:val="hybridMultilevel"/>
    <w:tmpl w:val="0FB4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2D4E"/>
    <w:multiLevelType w:val="hybridMultilevel"/>
    <w:tmpl w:val="95DEDF6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4A22DB"/>
    <w:multiLevelType w:val="hybridMultilevel"/>
    <w:tmpl w:val="5DE6B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05438"/>
    <w:multiLevelType w:val="hybridMultilevel"/>
    <w:tmpl w:val="4ACA9EB2"/>
    <w:lvl w:ilvl="0" w:tplc="77767AE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75020F"/>
    <w:multiLevelType w:val="hybridMultilevel"/>
    <w:tmpl w:val="726298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4A5E69"/>
    <w:multiLevelType w:val="hybridMultilevel"/>
    <w:tmpl w:val="5C3E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40377"/>
    <w:multiLevelType w:val="hybridMultilevel"/>
    <w:tmpl w:val="32929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07F37"/>
    <w:multiLevelType w:val="hybridMultilevel"/>
    <w:tmpl w:val="27E01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C32144"/>
    <w:multiLevelType w:val="hybridMultilevel"/>
    <w:tmpl w:val="8D5EE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B31419"/>
    <w:multiLevelType w:val="hybridMultilevel"/>
    <w:tmpl w:val="668A3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D640D"/>
    <w:multiLevelType w:val="hybridMultilevel"/>
    <w:tmpl w:val="5CDE069E"/>
    <w:lvl w:ilvl="0" w:tplc="77767AE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8A4735"/>
    <w:multiLevelType w:val="hybridMultilevel"/>
    <w:tmpl w:val="F71A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56703A"/>
    <w:multiLevelType w:val="hybridMultilevel"/>
    <w:tmpl w:val="69CE969C"/>
    <w:lvl w:ilvl="0" w:tplc="8D4ACD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F3257B"/>
    <w:multiLevelType w:val="hybridMultilevel"/>
    <w:tmpl w:val="499A0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200387"/>
    <w:multiLevelType w:val="hybridMultilevel"/>
    <w:tmpl w:val="01E02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A869FF"/>
    <w:multiLevelType w:val="hybridMultilevel"/>
    <w:tmpl w:val="68B42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B3957"/>
    <w:multiLevelType w:val="hybridMultilevel"/>
    <w:tmpl w:val="09B4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6"/>
  </w:num>
  <w:num w:numId="5">
    <w:abstractNumId w:val="0"/>
  </w:num>
  <w:num w:numId="6">
    <w:abstractNumId w:val="5"/>
  </w:num>
  <w:num w:numId="7">
    <w:abstractNumId w:val="7"/>
  </w:num>
  <w:num w:numId="8">
    <w:abstractNumId w:val="8"/>
  </w:num>
  <w:num w:numId="9">
    <w:abstractNumId w:val="16"/>
  </w:num>
  <w:num w:numId="10">
    <w:abstractNumId w:val="17"/>
  </w:num>
  <w:num w:numId="11">
    <w:abstractNumId w:val="10"/>
  </w:num>
  <w:num w:numId="12">
    <w:abstractNumId w:val="9"/>
  </w:num>
  <w:num w:numId="13">
    <w:abstractNumId w:val="11"/>
  </w:num>
  <w:num w:numId="14">
    <w:abstractNumId w:val="4"/>
  </w:num>
  <w:num w:numId="15">
    <w:abstractNumId w:val="13"/>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62"/>
    <w:rsid w:val="00040B0D"/>
    <w:rsid w:val="0006208E"/>
    <w:rsid w:val="00082011"/>
    <w:rsid w:val="00093545"/>
    <w:rsid w:val="000F7AE0"/>
    <w:rsid w:val="00152C54"/>
    <w:rsid w:val="00165ECB"/>
    <w:rsid w:val="00175B41"/>
    <w:rsid w:val="001805D8"/>
    <w:rsid w:val="001F7A9E"/>
    <w:rsid w:val="00222030"/>
    <w:rsid w:val="002643AD"/>
    <w:rsid w:val="003074D7"/>
    <w:rsid w:val="003165C4"/>
    <w:rsid w:val="00316ACA"/>
    <w:rsid w:val="00364F65"/>
    <w:rsid w:val="00383789"/>
    <w:rsid w:val="003F4EE2"/>
    <w:rsid w:val="0041163D"/>
    <w:rsid w:val="00442D6B"/>
    <w:rsid w:val="004620F7"/>
    <w:rsid w:val="004B7327"/>
    <w:rsid w:val="0052682C"/>
    <w:rsid w:val="00597974"/>
    <w:rsid w:val="005B4EBB"/>
    <w:rsid w:val="00652B6E"/>
    <w:rsid w:val="006F0DF8"/>
    <w:rsid w:val="0073349C"/>
    <w:rsid w:val="007639E6"/>
    <w:rsid w:val="007841B2"/>
    <w:rsid w:val="00843562"/>
    <w:rsid w:val="00871AC5"/>
    <w:rsid w:val="0087599F"/>
    <w:rsid w:val="0088663F"/>
    <w:rsid w:val="009179F1"/>
    <w:rsid w:val="009624F2"/>
    <w:rsid w:val="009C63AB"/>
    <w:rsid w:val="009D6B3E"/>
    <w:rsid w:val="009F22D2"/>
    <w:rsid w:val="00A00812"/>
    <w:rsid w:val="00A36D20"/>
    <w:rsid w:val="00AB7762"/>
    <w:rsid w:val="00B014EC"/>
    <w:rsid w:val="00B0621E"/>
    <w:rsid w:val="00B97D8E"/>
    <w:rsid w:val="00C46A0E"/>
    <w:rsid w:val="00C47549"/>
    <w:rsid w:val="00CC51C3"/>
    <w:rsid w:val="00D535C6"/>
    <w:rsid w:val="00D91D3C"/>
    <w:rsid w:val="00DA449F"/>
    <w:rsid w:val="00DC19F2"/>
    <w:rsid w:val="00E92065"/>
    <w:rsid w:val="00EF2E1C"/>
    <w:rsid w:val="00EF6BB1"/>
    <w:rsid w:val="00F36A64"/>
    <w:rsid w:val="00FF3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8D952"/>
  <w15:chartTrackingRefBased/>
  <w15:docId w15:val="{EA9DC909-9CA3-4411-B66B-04A679C8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AB"/>
    <w:pPr>
      <w:spacing w:line="264" w:lineRule="auto"/>
    </w:pPr>
  </w:style>
  <w:style w:type="paragraph" w:styleId="Heading1">
    <w:name w:val="heading 1"/>
    <w:basedOn w:val="Normal"/>
    <w:next w:val="Normal"/>
    <w:link w:val="Heading1Char"/>
    <w:uiPriority w:val="9"/>
    <w:qFormat/>
    <w:rsid w:val="00E92065"/>
    <w:pPr>
      <w:keepNext/>
      <w:keepLines/>
      <w:spacing w:before="240" w:after="0"/>
      <w:jc w:val="center"/>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2682C"/>
    <w:pPr>
      <w:keepNext/>
      <w:keepLines/>
      <w:spacing w:before="320" w:after="10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92065"/>
    <w:pPr>
      <w:keepNext/>
      <w:keepLines/>
      <w:spacing w:before="40" w:after="0"/>
      <w:outlineLvl w:val="2"/>
    </w:pPr>
    <w:rPr>
      <w:rFonts w:asciiTheme="majorHAnsi" w:eastAsiaTheme="majorEastAsia" w:hAnsiTheme="majorHAnsi"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9E"/>
    <w:pPr>
      <w:ind w:left="720"/>
      <w:contextualSpacing/>
    </w:pPr>
  </w:style>
  <w:style w:type="paragraph" w:styleId="Header">
    <w:name w:val="header"/>
    <w:basedOn w:val="Normal"/>
    <w:link w:val="HeaderChar"/>
    <w:uiPriority w:val="99"/>
    <w:unhideWhenUsed/>
    <w:rsid w:val="0026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3AD"/>
  </w:style>
  <w:style w:type="paragraph" w:styleId="Footer">
    <w:name w:val="footer"/>
    <w:basedOn w:val="Normal"/>
    <w:link w:val="FooterChar"/>
    <w:uiPriority w:val="99"/>
    <w:unhideWhenUsed/>
    <w:rsid w:val="0026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3AD"/>
  </w:style>
  <w:style w:type="character" w:customStyle="1" w:styleId="Heading2Char">
    <w:name w:val="Heading 2 Char"/>
    <w:basedOn w:val="DefaultParagraphFont"/>
    <w:link w:val="Heading2"/>
    <w:uiPriority w:val="9"/>
    <w:rsid w:val="0052682C"/>
    <w:rPr>
      <w:rFonts w:asciiTheme="majorHAnsi" w:eastAsiaTheme="majorEastAsia" w:hAnsiTheme="majorHAnsi" w:cstheme="majorBidi"/>
      <w:b/>
      <w:color w:val="2F5496" w:themeColor="accent1" w:themeShade="BF"/>
      <w:sz w:val="26"/>
      <w:szCs w:val="26"/>
    </w:rPr>
  </w:style>
  <w:style w:type="character" w:customStyle="1" w:styleId="Heading1Char">
    <w:name w:val="Heading 1 Char"/>
    <w:basedOn w:val="DefaultParagraphFont"/>
    <w:link w:val="Heading1"/>
    <w:uiPriority w:val="9"/>
    <w:rsid w:val="00E92065"/>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E92065"/>
    <w:rPr>
      <w:rFonts w:asciiTheme="majorHAnsi" w:eastAsiaTheme="majorEastAsia" w:hAnsiTheme="majorHAnsi" w:cstheme="majorBidi"/>
      <w:i/>
      <w:color w:val="1F3763" w:themeColor="accent1" w:themeShade="7F"/>
      <w:szCs w:val="24"/>
    </w:rPr>
  </w:style>
  <w:style w:type="table" w:styleId="TableGrid">
    <w:name w:val="Table Grid"/>
    <w:basedOn w:val="TableNormal"/>
    <w:uiPriority w:val="39"/>
    <w:rsid w:val="00E9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04558">
      <w:bodyDiv w:val="1"/>
      <w:marLeft w:val="0"/>
      <w:marRight w:val="0"/>
      <w:marTop w:val="0"/>
      <w:marBottom w:val="0"/>
      <w:divBdr>
        <w:top w:val="none" w:sz="0" w:space="0" w:color="auto"/>
        <w:left w:val="none" w:sz="0" w:space="0" w:color="auto"/>
        <w:bottom w:val="none" w:sz="0" w:space="0" w:color="auto"/>
        <w:right w:val="none" w:sz="0" w:space="0" w:color="auto"/>
      </w:divBdr>
    </w:div>
    <w:div w:id="18403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2" ma:contentTypeDescription="Create a new document." ma:contentTypeScope="" ma:versionID="37ab48f39a2275baa06bc41f4e46dd43">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a27c3cb5fe8f1cc3f429f5c69bec572d"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C18BF-174D-49A3-A9D9-D96425704153}">
  <ds:schemaRefs>
    <ds:schemaRef ds:uri="http://schemas.microsoft.com/sharepoint/v3/contenttype/forms"/>
  </ds:schemaRefs>
</ds:datastoreItem>
</file>

<file path=customXml/itemProps2.xml><?xml version="1.0" encoding="utf-8"?>
<ds:datastoreItem xmlns:ds="http://schemas.openxmlformats.org/officeDocument/2006/customXml" ds:itemID="{CCD45CC0-DCF1-4A31-A3C1-2D58FAE5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903b3-48bf-4aae-a3a8-1272723628d8"/>
    <ds:schemaRef ds:uri="a6307744-31e9-47c1-9829-e2c9c0fa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7771A-5CC8-4323-A15C-E827419FF268}">
  <ds:schemaRefs>
    <ds:schemaRef ds:uri="92a1be23-fd2c-42fa-8cca-0e8e42addc29"/>
    <ds:schemaRef ds:uri="http://purl.org/dc/terms/"/>
    <ds:schemaRef ds:uri="http://schemas.openxmlformats.org/package/2006/metadata/core-properties"/>
    <ds:schemaRef ds:uri="74c8a7ad-ebd9-4e37-b952-0ea43b24b61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Dougie Wells</dc:creator>
  <cp:keywords/>
  <dc:description/>
  <cp:lastModifiedBy>Feiyi Zhang</cp:lastModifiedBy>
  <cp:revision>5</cp:revision>
  <dcterms:created xsi:type="dcterms:W3CDTF">2021-02-04T00:02:00Z</dcterms:created>
  <dcterms:modified xsi:type="dcterms:W3CDTF">2021-02-10T05:14:00Z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