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565AA" w14:textId="3B317DD1" w:rsidR="006D227B" w:rsidRDefault="006D227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551"/>
        <w:gridCol w:w="2619"/>
        <w:gridCol w:w="1724"/>
      </w:tblGrid>
      <w:tr w:rsidR="009545F5" w:rsidRPr="00FA2D25" w14:paraId="5BF260D7" w14:textId="77777777" w:rsidTr="004E3B9D">
        <w:tc>
          <w:tcPr>
            <w:tcW w:w="9016" w:type="dxa"/>
            <w:gridSpan w:val="4"/>
            <w:shd w:val="clear" w:color="auto" w:fill="C00000"/>
          </w:tcPr>
          <w:p w14:paraId="620E5C28" w14:textId="39679486" w:rsidR="009545F5" w:rsidRPr="009545F5" w:rsidRDefault="009545F5" w:rsidP="009545F5">
            <w:pPr>
              <w:spacing w:line="360" w:lineRule="auto"/>
              <w:rPr>
                <w:sz w:val="32"/>
                <w:szCs w:val="32"/>
              </w:rPr>
            </w:pPr>
            <w:r w:rsidRPr="009545F5">
              <w:rPr>
                <w:b/>
                <w:bCs/>
                <w:sz w:val="32"/>
                <w:szCs w:val="32"/>
              </w:rPr>
              <w:t>Industry Capacity Manager</w:t>
            </w:r>
          </w:p>
        </w:tc>
      </w:tr>
      <w:tr w:rsidR="009545F5" w14:paraId="039AF08E" w14:textId="77777777" w:rsidTr="00D50BE4">
        <w:tc>
          <w:tcPr>
            <w:tcW w:w="9016" w:type="dxa"/>
            <w:gridSpan w:val="4"/>
          </w:tcPr>
          <w:p w14:paraId="5BC3DA4F" w14:textId="161D5EA6" w:rsidR="009545F5" w:rsidRDefault="009545F5" w:rsidP="009208FF">
            <w:r>
              <w:t xml:space="preserve">This role supports workforce transformation and has the primary purpose of working with the Industry Partnership Lead to drive purpose, capacity, and impact for the long-term sustainability of the NSW Specialist Homelessness Sector. </w:t>
            </w:r>
            <w:r w:rsidR="00DF1EBE">
              <w:t xml:space="preserve">We are seeking </w:t>
            </w:r>
            <w:r>
              <w:t>a person with strengths in people and project</w:t>
            </w:r>
            <w:r w:rsidR="00DF1EBE">
              <w:t xml:space="preserve"> management,</w:t>
            </w:r>
            <w:r>
              <w:t xml:space="preserve"> and who can take project initiatives from concept to successful implementation. </w:t>
            </w:r>
          </w:p>
        </w:tc>
      </w:tr>
      <w:tr w:rsidR="00DF1EBE" w14:paraId="01AC0E38" w14:textId="77777777" w:rsidTr="00DF1EBE">
        <w:tc>
          <w:tcPr>
            <w:tcW w:w="2122" w:type="dxa"/>
          </w:tcPr>
          <w:p w14:paraId="6A0B219E" w14:textId="77777777" w:rsidR="00DF1EBE" w:rsidRPr="006E41C0" w:rsidRDefault="00DF1EBE" w:rsidP="004E3B9D">
            <w:pPr>
              <w:rPr>
                <w:b/>
                <w:bCs/>
              </w:rPr>
            </w:pPr>
            <w:r w:rsidRPr="006E41C0">
              <w:rPr>
                <w:b/>
                <w:bCs/>
              </w:rPr>
              <w:t>Reports To</w:t>
            </w:r>
          </w:p>
        </w:tc>
        <w:tc>
          <w:tcPr>
            <w:tcW w:w="2551" w:type="dxa"/>
          </w:tcPr>
          <w:p w14:paraId="011FA340" w14:textId="77777777" w:rsidR="00DF1EBE" w:rsidRDefault="00DF1EBE" w:rsidP="004E3B9D">
            <w:r w:rsidRPr="00B008A2">
              <w:t xml:space="preserve">Industry Capacity </w:t>
            </w:r>
            <w:r>
              <w:t>Lead</w:t>
            </w:r>
            <w:r>
              <w:t xml:space="preserve"> </w:t>
            </w:r>
          </w:p>
        </w:tc>
        <w:tc>
          <w:tcPr>
            <w:tcW w:w="2619" w:type="dxa"/>
          </w:tcPr>
          <w:p w14:paraId="14661B6A" w14:textId="2E2E0BFB" w:rsidR="00DF1EBE" w:rsidRDefault="00DF1EBE" w:rsidP="004E3B9D">
            <w:r w:rsidRPr="00957D27">
              <w:rPr>
                <w:b/>
                <w:bCs/>
              </w:rPr>
              <w:t>Direct Reports</w:t>
            </w:r>
          </w:p>
        </w:tc>
        <w:tc>
          <w:tcPr>
            <w:tcW w:w="1724" w:type="dxa"/>
          </w:tcPr>
          <w:p w14:paraId="4815A6C7" w14:textId="378E55E1" w:rsidR="00DF1EBE" w:rsidRDefault="00DF1EBE" w:rsidP="004E3B9D">
            <w:r>
              <w:t>3</w:t>
            </w:r>
          </w:p>
        </w:tc>
      </w:tr>
    </w:tbl>
    <w:p w14:paraId="24572D74" w14:textId="3F7788FE" w:rsidR="009545F5" w:rsidRDefault="009545F5" w:rsidP="009545F5">
      <w:pPr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545F5" w14:paraId="7F161C0E" w14:textId="77777777" w:rsidTr="004E3B9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5F8A672" w14:textId="77777777" w:rsidR="009545F5" w:rsidRPr="00634A76" w:rsidRDefault="009545F5" w:rsidP="004E3B9D">
            <w:pPr>
              <w:rPr>
                <w:b/>
                <w:bCs/>
                <w:color w:val="FFFFFF" w:themeColor="background1"/>
              </w:rPr>
            </w:pPr>
            <w:bookmarkStart w:id="0" w:name="_Hlk86933445"/>
            <w:r>
              <w:rPr>
                <w:b/>
                <w:bCs/>
                <w:color w:val="FFFFFF" w:themeColor="background1"/>
              </w:rPr>
              <w:t>Key Duties and Responsibilities</w:t>
            </w:r>
          </w:p>
        </w:tc>
      </w:tr>
    </w:tbl>
    <w:bookmarkEnd w:id="0"/>
    <w:p w14:paraId="0E3F5194" w14:textId="77777777" w:rsidR="009545F5" w:rsidRDefault="009545F5" w:rsidP="009545F5">
      <w:pPr>
        <w:pStyle w:val="ListParagraph"/>
        <w:numPr>
          <w:ilvl w:val="0"/>
          <w:numId w:val="1"/>
        </w:numPr>
      </w:pPr>
      <w:r>
        <w:t>Implement a Capacity Building and Engagement Plan using a project-management approach.</w:t>
      </w:r>
    </w:p>
    <w:p w14:paraId="2E29646C" w14:textId="2D1023F0" w:rsidR="009545F5" w:rsidRDefault="009545F5" w:rsidP="009545F5">
      <w:pPr>
        <w:pStyle w:val="ListParagraph"/>
        <w:numPr>
          <w:ilvl w:val="0"/>
          <w:numId w:val="1"/>
        </w:numPr>
      </w:pPr>
      <w:r>
        <w:t xml:space="preserve">Deliver a state-wide strategy to engage services, as well as the government, </w:t>
      </w:r>
      <w:r w:rsidR="00DF1EBE">
        <w:t>business,</w:t>
      </w:r>
      <w:r>
        <w:t xml:space="preserve"> and community sectors.</w:t>
      </w:r>
    </w:p>
    <w:p w14:paraId="04FE4BEB" w14:textId="77777777" w:rsidR="009545F5" w:rsidRDefault="009545F5" w:rsidP="009545F5">
      <w:pPr>
        <w:pStyle w:val="ListParagraph"/>
        <w:numPr>
          <w:ilvl w:val="0"/>
          <w:numId w:val="1"/>
        </w:numPr>
      </w:pPr>
      <w:r>
        <w:t>Lead capacity-building projects to meet community needs aligned to the strategic long-term vision of the Industry Partnership.</w:t>
      </w:r>
    </w:p>
    <w:p w14:paraId="2AB33131" w14:textId="77777777" w:rsidR="009545F5" w:rsidRDefault="009545F5" w:rsidP="009545F5">
      <w:pPr>
        <w:pStyle w:val="ListParagraph"/>
        <w:numPr>
          <w:ilvl w:val="0"/>
          <w:numId w:val="1"/>
        </w:numPr>
      </w:pPr>
      <w:r>
        <w:t>Ensure the development of collaborative partnerships with key stakeholder groups and engage relevant stakeholders in making key decisions.</w:t>
      </w:r>
    </w:p>
    <w:p w14:paraId="3772EED5" w14:textId="77777777" w:rsidR="009545F5" w:rsidRDefault="009545F5" w:rsidP="009545F5">
      <w:pPr>
        <w:pStyle w:val="ListParagraph"/>
        <w:numPr>
          <w:ilvl w:val="0"/>
          <w:numId w:val="1"/>
        </w:numPr>
      </w:pPr>
      <w:r w:rsidRPr="00BB1875">
        <w:t xml:space="preserve">Prepare reports and other </w:t>
      </w:r>
      <w:r>
        <w:t xml:space="preserve">high-level </w:t>
      </w:r>
      <w:r w:rsidRPr="00BB1875">
        <w:t>documents</w:t>
      </w:r>
      <w:r>
        <w:t>.</w:t>
      </w:r>
    </w:p>
    <w:p w14:paraId="4F41268A" w14:textId="36347055" w:rsidR="009545F5" w:rsidRDefault="009545F5" w:rsidP="009545F5">
      <w:pPr>
        <w:pStyle w:val="ListParagraph"/>
        <w:numPr>
          <w:ilvl w:val="0"/>
          <w:numId w:val="1"/>
        </w:numPr>
      </w:pPr>
      <w:r>
        <w:t xml:space="preserve">Manage a small team to deliver projects for </w:t>
      </w:r>
      <w:r w:rsidR="00DF1EBE">
        <w:t xml:space="preserve">the </w:t>
      </w:r>
      <w:r>
        <w:t xml:space="preserve">long-term sustainability of the NSW Homelessness Sector. </w:t>
      </w:r>
    </w:p>
    <w:p w14:paraId="117048B6" w14:textId="7C72A369" w:rsidR="009545F5" w:rsidRDefault="009545F5" w:rsidP="009545F5">
      <w:pPr>
        <w:pStyle w:val="ListParagraph"/>
        <w:numPr>
          <w:ilvl w:val="0"/>
          <w:numId w:val="1"/>
        </w:numPr>
      </w:pPr>
      <w:r>
        <w:t xml:space="preserve">Take reasonable care of your own health and </w:t>
      </w:r>
      <w:r>
        <w:t>safety and</w:t>
      </w:r>
      <w:r>
        <w:t xml:space="preserve"> take reasonable care that your acts or omissions do not adversely affect the health and safety of other workers or clients. </w:t>
      </w:r>
    </w:p>
    <w:p w14:paraId="1BA23A06" w14:textId="4039D2BB" w:rsidR="009545F5" w:rsidRDefault="00DF1EBE" w:rsidP="009545F5">
      <w:pPr>
        <w:pStyle w:val="ListParagraph"/>
        <w:numPr>
          <w:ilvl w:val="0"/>
          <w:numId w:val="1"/>
        </w:numPr>
      </w:pPr>
      <w:r>
        <w:t>Always ensure appropriate and respectful workplace behaviour</w:t>
      </w:r>
      <w:r w:rsidR="009545F5">
        <w:t xml:space="preserve"> and promote a working environment </w:t>
      </w:r>
      <w:r>
        <w:t>that</w:t>
      </w:r>
      <w:r w:rsidR="009545F5">
        <w:t xml:space="preserve"> is free from discrimination, bullying and harassment. </w:t>
      </w:r>
    </w:p>
    <w:p w14:paraId="3998ABBB" w14:textId="336BE4DE" w:rsidR="009545F5" w:rsidRDefault="009545F5" w:rsidP="009545F5">
      <w:pPr>
        <w:pStyle w:val="ListParagraph"/>
        <w:numPr>
          <w:ilvl w:val="0"/>
          <w:numId w:val="1"/>
        </w:numPr>
      </w:pPr>
      <w:r>
        <w:t xml:space="preserve">Undertake any other tasks, </w:t>
      </w:r>
      <w:r w:rsidR="00DF1EBE">
        <w:t>duties,</w:t>
      </w:r>
      <w:r>
        <w:t xml:space="preserve"> or specific projects within your area of skill and expertise, as required by Homelessness NSW. </w:t>
      </w:r>
    </w:p>
    <w:p w14:paraId="10E10231" w14:textId="67DC28E1" w:rsidR="00DF1EBE" w:rsidRDefault="00DF1EBE" w:rsidP="00DF1EBE">
      <w:pPr>
        <w:spacing w:after="0" w:line="240" w:lineRule="auto"/>
        <w:ind w:left="357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1EBE" w14:paraId="6B661A8F" w14:textId="77777777" w:rsidTr="004E3B9D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DFD59AD" w14:textId="77777777" w:rsidR="00DF1EBE" w:rsidRPr="00634A76" w:rsidRDefault="00DF1EBE" w:rsidP="004E3B9D">
            <w:pPr>
              <w:keepNext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Selection Criteria</w:t>
            </w:r>
          </w:p>
        </w:tc>
      </w:tr>
    </w:tbl>
    <w:p w14:paraId="4715E28D" w14:textId="77777777" w:rsidR="00DF1EBE" w:rsidRDefault="00DF1EBE" w:rsidP="00DF1EBE">
      <w:pPr>
        <w:keepNext/>
        <w:rPr>
          <w:b/>
          <w:bCs/>
          <w:color w:val="C00000"/>
        </w:rPr>
      </w:pPr>
      <w:r>
        <w:rPr>
          <w:b/>
          <w:bCs/>
          <w:color w:val="C00000"/>
        </w:rPr>
        <w:t xml:space="preserve">Required experience, </w:t>
      </w:r>
      <w:proofErr w:type="gramStart"/>
      <w:r>
        <w:rPr>
          <w:b/>
          <w:bCs/>
          <w:color w:val="C00000"/>
        </w:rPr>
        <w:t>skills</w:t>
      </w:r>
      <w:proofErr w:type="gramEnd"/>
      <w:r>
        <w:rPr>
          <w:b/>
          <w:bCs/>
          <w:color w:val="C00000"/>
        </w:rPr>
        <w:t xml:space="preserve"> and personal attributes</w:t>
      </w:r>
    </w:p>
    <w:p w14:paraId="2DA105C7" w14:textId="77777777" w:rsidR="00DF1EBE" w:rsidRDefault="00DF1EBE" w:rsidP="00DF1EBE">
      <w:pPr>
        <w:pStyle w:val="ListParagraph"/>
        <w:numPr>
          <w:ilvl w:val="0"/>
          <w:numId w:val="1"/>
        </w:numPr>
      </w:pPr>
      <w:r>
        <w:t xml:space="preserve">Demonstrated project management experience with the ability to design, develop and implement multiple project plans and processes. </w:t>
      </w:r>
    </w:p>
    <w:p w14:paraId="156772DF" w14:textId="3F3D52F7" w:rsidR="00DF1EBE" w:rsidRDefault="00DF1EBE" w:rsidP="00DF1EBE">
      <w:pPr>
        <w:pStyle w:val="ListParagraph"/>
        <w:numPr>
          <w:ilvl w:val="0"/>
          <w:numId w:val="1"/>
        </w:numPr>
      </w:pPr>
      <w:r>
        <w:t xml:space="preserve">Demonstrated experience in undertaking a range of sector </w:t>
      </w:r>
      <w:r>
        <w:t>capacity-building</w:t>
      </w:r>
      <w:r>
        <w:t xml:space="preserve"> activities.</w:t>
      </w:r>
    </w:p>
    <w:p w14:paraId="3CAE84BE" w14:textId="77777777" w:rsidR="00DF1EBE" w:rsidRDefault="00DF1EBE" w:rsidP="00DF1EBE">
      <w:pPr>
        <w:pStyle w:val="ListParagraph"/>
        <w:numPr>
          <w:ilvl w:val="0"/>
          <w:numId w:val="1"/>
        </w:numPr>
      </w:pPr>
      <w:r w:rsidRPr="00BB1875">
        <w:t>Demonstrate</w:t>
      </w:r>
      <w:r>
        <w:t>d</w:t>
      </w:r>
      <w:r w:rsidRPr="00BB1875">
        <w:t xml:space="preserve"> leadership in creating and sustaining networks and building effective partnerships with a range of stakeholders</w:t>
      </w:r>
      <w:r>
        <w:t>.</w:t>
      </w:r>
    </w:p>
    <w:p w14:paraId="0E273B8D" w14:textId="77777777" w:rsidR="00DF1EBE" w:rsidRDefault="00DF1EBE" w:rsidP="00DF1EBE">
      <w:pPr>
        <w:pStyle w:val="ListParagraph"/>
        <w:numPr>
          <w:ilvl w:val="0"/>
          <w:numId w:val="1"/>
        </w:numPr>
      </w:pPr>
      <w:r w:rsidRPr="00BB1875">
        <w:t>Demonstrate</w:t>
      </w:r>
      <w:r>
        <w:t>d</w:t>
      </w:r>
      <w:r w:rsidRPr="00BB1875">
        <w:t xml:space="preserve"> ability to prioritise and meet deadlines, manage budgets and problem solve</w:t>
      </w:r>
      <w:r>
        <w:t>.</w:t>
      </w:r>
    </w:p>
    <w:p w14:paraId="1224517D" w14:textId="3D136339" w:rsidR="00DF1EBE" w:rsidRDefault="00DF1EBE" w:rsidP="00DF1EBE">
      <w:pPr>
        <w:pStyle w:val="ListParagraph"/>
        <w:numPr>
          <w:ilvl w:val="0"/>
          <w:numId w:val="1"/>
        </w:numPr>
      </w:pPr>
      <w:r>
        <w:t xml:space="preserve">Excellent </w:t>
      </w:r>
      <w:r w:rsidRPr="00BB1875">
        <w:t>communicator</w:t>
      </w:r>
      <w:r>
        <w:t>, both verbal and written, with the ability to</w:t>
      </w:r>
      <w:r w:rsidRPr="00BB1875">
        <w:t xml:space="preserve"> communicate information and ideas in a way that is simple to communicate to the sector and achieves the desired outcomes</w:t>
      </w:r>
      <w:r>
        <w:t>.</w:t>
      </w:r>
    </w:p>
    <w:p w14:paraId="6E1FECF9" w14:textId="77777777" w:rsidR="004D075F" w:rsidRDefault="004D075F" w:rsidP="004D075F">
      <w:pPr>
        <w:pStyle w:val="ListParagraph"/>
        <w:numPr>
          <w:ilvl w:val="0"/>
          <w:numId w:val="1"/>
        </w:numPr>
      </w:pPr>
      <w:r>
        <w:t xml:space="preserve">Ability to build rapport, </w:t>
      </w:r>
      <w:proofErr w:type="gramStart"/>
      <w:r>
        <w:t>influence</w:t>
      </w:r>
      <w:proofErr w:type="gramEnd"/>
      <w:r>
        <w:t xml:space="preserve"> and work collaboratively with stakeholders to identify opportunities and drive change.</w:t>
      </w:r>
    </w:p>
    <w:p w14:paraId="59D2FD99" w14:textId="77777777" w:rsidR="004D075F" w:rsidRDefault="004D075F" w:rsidP="004D075F">
      <w:pPr>
        <w:pStyle w:val="ListParagraph"/>
        <w:numPr>
          <w:ilvl w:val="0"/>
          <w:numId w:val="1"/>
        </w:numPr>
      </w:pPr>
      <w:r>
        <w:t>Experience in a leadership position, with a collaborative approach to people management.</w:t>
      </w:r>
    </w:p>
    <w:p w14:paraId="2BD24DB0" w14:textId="0E57C69A" w:rsidR="004D075F" w:rsidRDefault="004D075F" w:rsidP="004D075F">
      <w:pPr>
        <w:pStyle w:val="ListParagraph"/>
        <w:numPr>
          <w:ilvl w:val="0"/>
          <w:numId w:val="1"/>
        </w:numPr>
      </w:pPr>
      <w:r>
        <w:t>Willingness to work throughout NSW</w:t>
      </w:r>
    </w:p>
    <w:p w14:paraId="13EC3D4F" w14:textId="77777777" w:rsidR="004D075F" w:rsidRDefault="004D075F" w:rsidP="009208FF">
      <w:pPr>
        <w:rPr>
          <w:b/>
          <w:bCs/>
          <w:color w:val="C00000"/>
        </w:rPr>
      </w:pPr>
    </w:p>
    <w:p w14:paraId="2B5FD018" w14:textId="77777777" w:rsidR="004D075F" w:rsidRDefault="004D075F" w:rsidP="009208FF">
      <w:pPr>
        <w:rPr>
          <w:b/>
          <w:bCs/>
          <w:color w:val="C00000"/>
        </w:rPr>
      </w:pPr>
    </w:p>
    <w:p w14:paraId="1D59D83A" w14:textId="68F8C9BA" w:rsidR="009208FF" w:rsidRDefault="009208FF" w:rsidP="009208FF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Key training, qualifications and licences </w:t>
      </w:r>
    </w:p>
    <w:p w14:paraId="1AC8DE0C" w14:textId="77777777" w:rsidR="009208FF" w:rsidRDefault="009208FF" w:rsidP="009208FF">
      <w:pPr>
        <w:pStyle w:val="ListParagraph"/>
        <w:numPr>
          <w:ilvl w:val="0"/>
          <w:numId w:val="1"/>
        </w:numPr>
      </w:pPr>
      <w:r w:rsidRPr="00BB1875">
        <w:t>Qualifications in Project Management, Community Development, Education, Human Services or similar</w:t>
      </w:r>
      <w:r>
        <w:t>.</w:t>
      </w:r>
    </w:p>
    <w:p w14:paraId="26FB35F2" w14:textId="77777777" w:rsidR="009208FF" w:rsidRDefault="009208FF" w:rsidP="009208FF">
      <w:pPr>
        <w:pStyle w:val="ListParagraph"/>
        <w:numPr>
          <w:ilvl w:val="0"/>
          <w:numId w:val="1"/>
        </w:numPr>
      </w:pPr>
      <w:r>
        <w:t xml:space="preserve">National Police Check. </w:t>
      </w:r>
    </w:p>
    <w:p w14:paraId="0E51589D" w14:textId="2ED5A57E" w:rsidR="009208FF" w:rsidRPr="00C43C25" w:rsidRDefault="009208FF" w:rsidP="004D075F">
      <w:pPr>
        <w:ind w:left="360"/>
      </w:pPr>
    </w:p>
    <w:sectPr w:rsidR="009208FF" w:rsidRPr="00C43C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68FA" w14:textId="77777777" w:rsidR="009545F5" w:rsidRDefault="009545F5" w:rsidP="009545F5">
      <w:pPr>
        <w:spacing w:after="0" w:line="240" w:lineRule="auto"/>
      </w:pPr>
      <w:r>
        <w:separator/>
      </w:r>
    </w:p>
  </w:endnote>
  <w:endnote w:type="continuationSeparator" w:id="0">
    <w:p w14:paraId="5B2803B6" w14:textId="77777777" w:rsidR="009545F5" w:rsidRDefault="009545F5" w:rsidP="0095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1524" w14:textId="77777777" w:rsidR="009545F5" w:rsidRDefault="009545F5" w:rsidP="009545F5">
      <w:pPr>
        <w:spacing w:after="0" w:line="240" w:lineRule="auto"/>
      </w:pPr>
      <w:r>
        <w:separator/>
      </w:r>
    </w:p>
  </w:footnote>
  <w:footnote w:type="continuationSeparator" w:id="0">
    <w:p w14:paraId="0FDC2F45" w14:textId="77777777" w:rsidR="009545F5" w:rsidRDefault="009545F5" w:rsidP="0095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C9DA" w14:textId="20A3600C" w:rsidR="009545F5" w:rsidRDefault="009545F5">
    <w:pPr>
      <w:pStyle w:val="Header"/>
    </w:pPr>
    <w:r>
      <w:rPr>
        <w:rFonts w:ascii="Arial" w:hAnsi="Arial" w:cs="Arial"/>
        <w:noProof/>
      </w:rPr>
      <w:drawing>
        <wp:inline distT="0" distB="0" distL="0" distR="0" wp14:anchorId="36A86C59" wp14:editId="765170D0">
          <wp:extent cx="2181225" cy="523875"/>
          <wp:effectExtent l="0" t="0" r="9525" b="9525"/>
          <wp:docPr id="1" name="Picture 1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0A0363"/>
    <w:multiLevelType w:val="hybridMultilevel"/>
    <w:tmpl w:val="3CE696F4"/>
    <w:lvl w:ilvl="0" w:tplc="9F169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087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5F5"/>
    <w:rsid w:val="004D075F"/>
    <w:rsid w:val="006D227B"/>
    <w:rsid w:val="009208FF"/>
    <w:rsid w:val="009545F5"/>
    <w:rsid w:val="00D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EC32D"/>
  <w15:chartTrackingRefBased/>
  <w15:docId w15:val="{DD340503-B7AC-43F9-AD8F-E33597DC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5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F5"/>
  </w:style>
  <w:style w:type="paragraph" w:styleId="Footer">
    <w:name w:val="footer"/>
    <w:basedOn w:val="Normal"/>
    <w:link w:val="FooterChar"/>
    <w:uiPriority w:val="99"/>
    <w:unhideWhenUsed/>
    <w:rsid w:val="00954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F5"/>
  </w:style>
  <w:style w:type="table" w:styleId="TableGrid">
    <w:name w:val="Table Grid"/>
    <w:basedOn w:val="TableNormal"/>
    <w:uiPriority w:val="39"/>
    <w:rsid w:val="009545F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7.jpg@01D7CFC4.2E3FED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Gardiner</dc:creator>
  <cp:keywords/>
  <dc:description/>
  <cp:lastModifiedBy>Clare Gardiner</cp:lastModifiedBy>
  <cp:revision>2</cp:revision>
  <cp:lastPrinted>2022-07-21T01:40:00Z</cp:lastPrinted>
  <dcterms:created xsi:type="dcterms:W3CDTF">2022-07-21T01:28:00Z</dcterms:created>
  <dcterms:modified xsi:type="dcterms:W3CDTF">2022-07-21T03:00:00Z</dcterms:modified>
</cp:coreProperties>
</file>